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658"/>
        <w:gridCol w:w="43"/>
        <w:gridCol w:w="47"/>
        <w:gridCol w:w="1188"/>
      </w:tblGrid>
      <w:tr w:rsidR="00F304CF" w:rsidRPr="0006401D">
        <w:trPr>
          <w:cantSplit/>
        </w:trPr>
        <w:tc>
          <w:tcPr>
            <w:tcW w:w="8856" w:type="dxa"/>
            <w:gridSpan w:val="8"/>
          </w:tcPr>
          <w:p w:rsidR="00F304CF" w:rsidRPr="0006401D" w:rsidRDefault="00F304CF">
            <w:pPr>
              <w:pStyle w:val="EnvelopeReturn"/>
              <w:rPr>
                <w:rFonts w:cs="Arial"/>
                <w:sz w:val="24"/>
                <w:szCs w:val="24"/>
                <w:lang w:val="en-GB"/>
              </w:rPr>
            </w:pPr>
            <w:bookmarkStart w:id="0" w:name="_GoBack"/>
            <w:bookmarkEnd w:id="0"/>
          </w:p>
          <w:p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rsidR="00F304CF" w:rsidRPr="0006401D" w:rsidRDefault="00F304CF">
            <w:pPr>
              <w:rPr>
                <w:rFonts w:cs="Arial"/>
                <w:b/>
                <w:sz w:val="24"/>
                <w:szCs w:val="24"/>
                <w:lang w:val="en-GB"/>
              </w:rPr>
            </w:pPr>
          </w:p>
          <w:p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rsidR="00F304CF" w:rsidRPr="0006401D" w:rsidRDefault="00F304CF">
            <w:pPr>
              <w:tabs>
                <w:tab w:val="center" w:pos="4560"/>
              </w:tabs>
              <w:rPr>
                <w:rFonts w:cs="Arial"/>
                <w:sz w:val="24"/>
                <w:szCs w:val="24"/>
                <w:lang w:val="fr-CA"/>
              </w:rPr>
            </w:pPr>
          </w:p>
          <w:p w:rsidR="00F304CF" w:rsidRPr="0006401D" w:rsidRDefault="00542EEF">
            <w:pPr>
              <w:jc w:val="center"/>
              <w:rPr>
                <w:rFonts w:cs="Arial"/>
                <w:sz w:val="24"/>
                <w:szCs w:val="24"/>
              </w:rPr>
            </w:pPr>
            <w:r w:rsidRPr="0006401D">
              <w:rPr>
                <w:rFonts w:cs="Arial"/>
                <w:noProof/>
                <w:sz w:val="24"/>
                <w:szCs w:val="24"/>
                <w:lang w:val="en-CA" w:eastAsia="en-CA"/>
              </w:rPr>
              <w:drawing>
                <wp:inline distT="0" distB="0" distL="0" distR="0" wp14:anchorId="6E548255" wp14:editId="3B18D763">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F304CF" w:rsidRPr="0006401D" w:rsidRDefault="00F304CF">
            <w:pPr>
              <w:jc w:val="center"/>
              <w:rPr>
                <w:rFonts w:cs="Arial"/>
                <w:sz w:val="24"/>
                <w:szCs w:val="24"/>
                <w:lang w:val="en-GB"/>
              </w:rPr>
            </w:pPr>
          </w:p>
          <w:p w:rsidR="00F304CF" w:rsidRPr="0006401D" w:rsidRDefault="00F304CF">
            <w:pPr>
              <w:jc w:val="center"/>
              <w:rPr>
                <w:rFonts w:cs="Arial"/>
                <w:sz w:val="24"/>
                <w:szCs w:val="24"/>
                <w:lang w:val="en-GB"/>
              </w:rPr>
            </w:pPr>
          </w:p>
          <w:p w:rsidR="00F304CF" w:rsidRPr="0006401D" w:rsidRDefault="00F304CF">
            <w:pPr>
              <w:pStyle w:val="Heading1"/>
              <w:rPr>
                <w:rFonts w:cs="Arial"/>
                <w:sz w:val="24"/>
                <w:szCs w:val="24"/>
                <w:u w:val="none"/>
              </w:rPr>
            </w:pPr>
            <w:r w:rsidRPr="0006401D">
              <w:rPr>
                <w:rFonts w:cs="Arial"/>
                <w:sz w:val="24"/>
                <w:szCs w:val="24"/>
                <w:u w:val="none"/>
              </w:rPr>
              <w:t>COURSE OUTLINE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COURSE TITLE:</w:t>
            </w:r>
          </w:p>
          <w:p w:rsidR="00F304CF" w:rsidRPr="0006401D" w:rsidRDefault="00F304CF">
            <w:pPr>
              <w:rPr>
                <w:rFonts w:cs="Arial"/>
                <w:b/>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INFORMATION TECHNOLOGY </w:t>
            </w:r>
            <w:r w:rsidR="00D16A4C">
              <w:rPr>
                <w:rFonts w:cs="Arial"/>
                <w:sz w:val="24"/>
                <w:szCs w:val="24"/>
              </w:rPr>
              <w:t>I</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CODE NO. :</w:t>
            </w:r>
          </w:p>
          <w:p w:rsidR="00F304CF" w:rsidRPr="0006401D" w:rsidRDefault="00F304CF">
            <w:pPr>
              <w:rPr>
                <w:rFonts w:cs="Arial"/>
                <w:b/>
                <w:sz w:val="24"/>
                <w:szCs w:val="24"/>
              </w:rPr>
            </w:pPr>
          </w:p>
        </w:tc>
        <w:tc>
          <w:tcPr>
            <w:tcW w:w="3402" w:type="dxa"/>
            <w:gridSpan w:val="3"/>
          </w:tcPr>
          <w:p w:rsidR="00F304CF" w:rsidRPr="0006401D" w:rsidRDefault="00B66EB8" w:rsidP="00D2361D">
            <w:pPr>
              <w:rPr>
                <w:rFonts w:cs="Arial"/>
                <w:sz w:val="24"/>
                <w:szCs w:val="24"/>
              </w:rPr>
            </w:pPr>
            <w:r w:rsidRPr="0006401D">
              <w:rPr>
                <w:rFonts w:cs="Arial"/>
                <w:sz w:val="24"/>
                <w:szCs w:val="24"/>
              </w:rPr>
              <w:t>OAD</w:t>
            </w:r>
            <w:r w:rsidR="00F304CF" w:rsidRPr="0006401D">
              <w:rPr>
                <w:rFonts w:cs="Arial"/>
                <w:sz w:val="24"/>
                <w:szCs w:val="24"/>
              </w:rPr>
              <w:t>1</w:t>
            </w:r>
            <w:r w:rsidR="00D2361D">
              <w:rPr>
                <w:rFonts w:cs="Arial"/>
                <w:sz w:val="24"/>
                <w:szCs w:val="24"/>
              </w:rPr>
              <w:t>07</w:t>
            </w:r>
          </w:p>
        </w:tc>
        <w:tc>
          <w:tcPr>
            <w:tcW w:w="1701" w:type="dxa"/>
            <w:gridSpan w:val="2"/>
          </w:tcPr>
          <w:p w:rsidR="00F304CF" w:rsidRPr="0006401D" w:rsidRDefault="00F304CF">
            <w:pPr>
              <w:rPr>
                <w:rFonts w:cs="Arial"/>
                <w:b/>
                <w:sz w:val="24"/>
                <w:szCs w:val="24"/>
                <w:lang w:val="en-GB"/>
              </w:rPr>
            </w:pPr>
            <w:r w:rsidRPr="0006401D">
              <w:rPr>
                <w:rFonts w:cs="Arial"/>
                <w:b/>
                <w:sz w:val="24"/>
                <w:szCs w:val="24"/>
                <w:lang w:val="en-GB"/>
              </w:rPr>
              <w:t>MODULE:</w:t>
            </w:r>
          </w:p>
          <w:p w:rsidR="00F304CF" w:rsidRPr="0006401D" w:rsidRDefault="00F304CF">
            <w:pPr>
              <w:rPr>
                <w:rFonts w:cs="Arial"/>
                <w:b/>
                <w:sz w:val="24"/>
                <w:szCs w:val="24"/>
              </w:rPr>
            </w:pPr>
          </w:p>
        </w:tc>
        <w:tc>
          <w:tcPr>
            <w:tcW w:w="1235" w:type="dxa"/>
            <w:gridSpan w:val="2"/>
          </w:tcPr>
          <w:p w:rsidR="00F304CF" w:rsidRPr="0006401D" w:rsidRDefault="00D2361D">
            <w:pPr>
              <w:rPr>
                <w:rFonts w:cs="Arial"/>
                <w:sz w:val="24"/>
                <w:szCs w:val="24"/>
              </w:rPr>
            </w:pPr>
            <w:r>
              <w:rPr>
                <w:rFonts w:cs="Arial"/>
                <w:sz w:val="24"/>
                <w:szCs w:val="24"/>
              </w:rPr>
              <w:t>ONE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PROGRAM:</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OFFICE ADMINISTRATION – EXECUTIVE (ACCELERATED)</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AUTHOR:</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LYNN DEE EASON </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DATE:</w:t>
            </w:r>
          </w:p>
          <w:p w:rsidR="00F304CF" w:rsidRPr="0006401D" w:rsidRDefault="00F304CF">
            <w:pPr>
              <w:rPr>
                <w:rFonts w:cs="Arial"/>
                <w:sz w:val="24"/>
                <w:szCs w:val="24"/>
              </w:rPr>
            </w:pPr>
          </w:p>
        </w:tc>
        <w:tc>
          <w:tcPr>
            <w:tcW w:w="1460" w:type="dxa"/>
          </w:tcPr>
          <w:p w:rsidR="00F304CF" w:rsidRPr="0006401D" w:rsidRDefault="006A5CFD">
            <w:pPr>
              <w:pStyle w:val="EnvelopeReturn"/>
              <w:rPr>
                <w:rFonts w:cs="Arial"/>
                <w:sz w:val="24"/>
                <w:szCs w:val="24"/>
              </w:rPr>
            </w:pPr>
            <w:r>
              <w:rPr>
                <w:rFonts w:cs="Arial"/>
                <w:sz w:val="24"/>
                <w:szCs w:val="24"/>
              </w:rPr>
              <w:t>JUNE 2015</w:t>
            </w:r>
          </w:p>
        </w:tc>
        <w:tc>
          <w:tcPr>
            <w:tcW w:w="3600" w:type="dxa"/>
            <w:gridSpan w:val="3"/>
          </w:tcPr>
          <w:p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rsidR="00F304CF" w:rsidRDefault="006A5CFD" w:rsidP="008E2C47">
            <w:pPr>
              <w:rPr>
                <w:rFonts w:cs="Arial"/>
                <w:sz w:val="24"/>
                <w:szCs w:val="24"/>
              </w:rPr>
            </w:pPr>
            <w:r>
              <w:rPr>
                <w:rFonts w:cs="Arial"/>
                <w:sz w:val="24"/>
                <w:szCs w:val="24"/>
              </w:rPr>
              <w:t>AUGUST 2014</w:t>
            </w:r>
          </w:p>
          <w:p w:rsidR="00D2361D" w:rsidRPr="0006401D" w:rsidRDefault="00D2361D" w:rsidP="008E2C47">
            <w:pPr>
              <w:rPr>
                <w:rFonts w:cs="Arial"/>
                <w:sz w:val="24"/>
                <w:szCs w:val="24"/>
              </w:rPr>
            </w:pPr>
          </w:p>
        </w:tc>
      </w:tr>
      <w:tr w:rsidR="00F304CF" w:rsidRPr="0006401D">
        <w:trPr>
          <w:cantSplit/>
        </w:trPr>
        <w:tc>
          <w:tcPr>
            <w:tcW w:w="2518" w:type="dxa"/>
          </w:tcPr>
          <w:p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rsidR="00F304CF" w:rsidRPr="0006401D" w:rsidRDefault="00AC1B5D" w:rsidP="003C6DC6">
            <w:pPr>
              <w:jc w:val="center"/>
              <w:rPr>
                <w:rFonts w:cs="Arial"/>
                <w:sz w:val="24"/>
                <w:szCs w:val="24"/>
              </w:rPr>
            </w:pPr>
            <w:r>
              <w:rPr>
                <w:rFonts w:cs="Arial"/>
                <w:sz w:val="24"/>
                <w:szCs w:val="24"/>
              </w:rPr>
              <w:t>“Colin Kirkwood”</w:t>
            </w:r>
          </w:p>
        </w:tc>
        <w:tc>
          <w:tcPr>
            <w:tcW w:w="1278" w:type="dxa"/>
            <w:gridSpan w:val="3"/>
          </w:tcPr>
          <w:p w:rsidR="00F304CF" w:rsidRPr="00AC1B5D" w:rsidRDefault="006A5CFD">
            <w:pPr>
              <w:rPr>
                <w:rFonts w:cs="Arial"/>
                <w:sz w:val="22"/>
                <w:szCs w:val="22"/>
              </w:rPr>
            </w:pPr>
            <w:r>
              <w:rPr>
                <w:rFonts w:cs="Arial"/>
                <w:sz w:val="22"/>
                <w:szCs w:val="22"/>
              </w:rPr>
              <w:t>Jun 19/15</w:t>
            </w:r>
          </w:p>
        </w:tc>
      </w:tr>
      <w:tr w:rsidR="00F304CF" w:rsidRPr="0006401D">
        <w:trPr>
          <w:cantSplit/>
        </w:trPr>
        <w:tc>
          <w:tcPr>
            <w:tcW w:w="2518" w:type="dxa"/>
          </w:tcPr>
          <w:p w:rsidR="00F304CF" w:rsidRPr="0006401D" w:rsidRDefault="00F304CF">
            <w:pPr>
              <w:rPr>
                <w:rFonts w:cs="Arial"/>
                <w:sz w:val="24"/>
                <w:szCs w:val="24"/>
              </w:rPr>
            </w:pPr>
          </w:p>
        </w:tc>
        <w:tc>
          <w:tcPr>
            <w:tcW w:w="5060" w:type="dxa"/>
            <w:gridSpan w:val="4"/>
          </w:tcPr>
          <w:p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rsidR="00F304CF" w:rsidRPr="0006401D" w:rsidRDefault="003C6DC6">
            <w:pPr>
              <w:pStyle w:val="Heading2"/>
              <w:rPr>
                <w:rFonts w:cs="Arial"/>
                <w:sz w:val="24"/>
                <w:szCs w:val="24"/>
                <w:lang w:val="en-US"/>
              </w:rPr>
            </w:pPr>
            <w:r>
              <w:rPr>
                <w:rFonts w:cs="Arial"/>
                <w:sz w:val="24"/>
                <w:szCs w:val="24"/>
                <w:lang w:val="en-US"/>
              </w:rPr>
              <w:t>DEAN</w:t>
            </w:r>
          </w:p>
        </w:tc>
        <w:tc>
          <w:tcPr>
            <w:tcW w:w="1278" w:type="dxa"/>
            <w:gridSpan w:val="3"/>
          </w:tcPr>
          <w:p w:rsidR="00F304CF" w:rsidRPr="0006401D" w:rsidRDefault="00F304CF">
            <w:pPr>
              <w:rPr>
                <w:rFonts w:cs="Arial"/>
                <w:b/>
                <w:sz w:val="24"/>
                <w:szCs w:val="24"/>
                <w:lang w:val="en-GB"/>
              </w:rPr>
            </w:pPr>
            <w:r w:rsidRPr="0006401D">
              <w:rPr>
                <w:rFonts w:cs="Arial"/>
                <w:b/>
                <w:sz w:val="24"/>
                <w:szCs w:val="24"/>
                <w:lang w:val="en-GB"/>
              </w:rPr>
              <w:t>_______</w:t>
            </w:r>
          </w:p>
          <w:p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TOTAL CREDITS: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4</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PREREQUISITE(S):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NONE</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HOURS/WEEK:</w:t>
            </w:r>
          </w:p>
          <w:p w:rsidR="00F304CF" w:rsidRPr="0006401D" w:rsidRDefault="00F304CF">
            <w:pPr>
              <w:rPr>
                <w:rFonts w:cs="Arial"/>
                <w:sz w:val="24"/>
                <w:szCs w:val="24"/>
              </w:rPr>
            </w:pPr>
          </w:p>
        </w:tc>
        <w:tc>
          <w:tcPr>
            <w:tcW w:w="2720" w:type="dxa"/>
            <w:gridSpan w:val="2"/>
          </w:tcPr>
          <w:p w:rsidR="00F304CF" w:rsidRPr="0006401D" w:rsidRDefault="00B54528">
            <w:pPr>
              <w:rPr>
                <w:rFonts w:cs="Arial"/>
                <w:sz w:val="24"/>
                <w:szCs w:val="24"/>
              </w:rPr>
            </w:pPr>
            <w:r>
              <w:rPr>
                <w:rFonts w:cs="Arial"/>
                <w:sz w:val="24"/>
                <w:szCs w:val="24"/>
              </w:rPr>
              <w:t>8</w:t>
            </w:r>
            <w:r w:rsidR="00F304CF" w:rsidRPr="0006401D">
              <w:rPr>
                <w:rFonts w:cs="Arial"/>
                <w:sz w:val="24"/>
                <w:szCs w:val="24"/>
              </w:rPr>
              <w:t xml:space="preserve"> HOURS/7 WEEKS</w:t>
            </w:r>
          </w:p>
        </w:tc>
        <w:tc>
          <w:tcPr>
            <w:tcW w:w="2430" w:type="dxa"/>
            <w:gridSpan w:val="4"/>
          </w:tcPr>
          <w:p w:rsidR="00F304CF" w:rsidRPr="0006401D" w:rsidRDefault="00F304CF">
            <w:pPr>
              <w:rPr>
                <w:rFonts w:cs="Arial"/>
                <w:sz w:val="24"/>
                <w:szCs w:val="24"/>
              </w:rPr>
            </w:pPr>
          </w:p>
        </w:tc>
        <w:tc>
          <w:tcPr>
            <w:tcW w:w="1188" w:type="dxa"/>
          </w:tcPr>
          <w:p w:rsidR="00F304CF" w:rsidRPr="0006401D" w:rsidRDefault="00F304CF">
            <w:pPr>
              <w:rPr>
                <w:rFonts w:cs="Arial"/>
                <w:sz w:val="24"/>
                <w:szCs w:val="24"/>
              </w:rPr>
            </w:pPr>
          </w:p>
        </w:tc>
      </w:tr>
      <w:tr w:rsidR="006A5CFD" w:rsidRPr="0006401D">
        <w:trPr>
          <w:cantSplit/>
        </w:trPr>
        <w:tc>
          <w:tcPr>
            <w:tcW w:w="8856" w:type="dxa"/>
            <w:gridSpan w:val="8"/>
          </w:tcPr>
          <w:p w:rsidR="006A5CFD" w:rsidRDefault="006A5CFD" w:rsidP="004B1D84">
            <w:pPr>
              <w:pStyle w:val="Heading2"/>
              <w:tabs>
                <w:tab w:val="center" w:pos="4560"/>
              </w:tabs>
            </w:pPr>
          </w:p>
          <w:p w:rsidR="006A5CFD" w:rsidRDefault="006A5CFD" w:rsidP="004B1D84">
            <w:pPr>
              <w:pStyle w:val="Heading2"/>
              <w:tabs>
                <w:tab w:val="center" w:pos="4560"/>
              </w:tabs>
            </w:pPr>
            <w:r>
              <w:t>Copyright ©</w:t>
            </w:r>
            <w:r w:rsidRPr="00B835FC">
              <w:t>20</w:t>
            </w:r>
            <w:r>
              <w:t xml:space="preserve">15 </w:t>
            </w:r>
            <w:proofErr w:type="gramStart"/>
            <w:r>
              <w:t>The</w:t>
            </w:r>
            <w:proofErr w:type="gramEnd"/>
            <w:r>
              <w:t xml:space="preserve"> Sault College of Applied Arts &amp; Technology</w:t>
            </w:r>
          </w:p>
          <w:p w:rsidR="006A5CFD" w:rsidRDefault="006A5CFD" w:rsidP="004B1D84">
            <w:pPr>
              <w:tabs>
                <w:tab w:val="center" w:pos="4560"/>
              </w:tabs>
              <w:jc w:val="center"/>
              <w:rPr>
                <w:i/>
                <w:lang w:val="en-GB"/>
              </w:rPr>
            </w:pPr>
            <w:r>
              <w:rPr>
                <w:i/>
                <w:lang w:val="en-GB"/>
              </w:rPr>
              <w:t>Reproduction of this document by any means, in whole or in part, without prior</w:t>
            </w:r>
          </w:p>
          <w:p w:rsidR="006A5CFD" w:rsidRDefault="006A5CFD" w:rsidP="004B1D84">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6A5CFD" w:rsidRPr="0006401D">
        <w:trPr>
          <w:cantSplit/>
        </w:trPr>
        <w:tc>
          <w:tcPr>
            <w:tcW w:w="8856" w:type="dxa"/>
            <w:gridSpan w:val="8"/>
          </w:tcPr>
          <w:p w:rsidR="006A5CFD" w:rsidRDefault="006A5CFD" w:rsidP="004B1D84">
            <w:pPr>
              <w:pStyle w:val="Heading2"/>
              <w:tabs>
                <w:tab w:val="center" w:pos="4560"/>
              </w:tabs>
              <w:rPr>
                <w:b w:val="0"/>
              </w:rPr>
            </w:pPr>
            <w:r>
              <w:rPr>
                <w:b w:val="0"/>
                <w:i/>
              </w:rPr>
              <w:t>For additional information, please contact Colin Kirkwood, Dean,</w:t>
            </w:r>
          </w:p>
        </w:tc>
      </w:tr>
      <w:tr w:rsidR="006A5CFD" w:rsidRPr="0006401D">
        <w:trPr>
          <w:cantSplit/>
        </w:trPr>
        <w:tc>
          <w:tcPr>
            <w:tcW w:w="8856" w:type="dxa"/>
            <w:gridSpan w:val="8"/>
          </w:tcPr>
          <w:p w:rsidR="006A5CFD" w:rsidRDefault="006A5CFD" w:rsidP="004B1D84">
            <w:pPr>
              <w:tabs>
                <w:tab w:val="center" w:pos="4560"/>
              </w:tabs>
              <w:jc w:val="center"/>
              <w:rPr>
                <w:i/>
                <w:lang w:val="en-GB"/>
              </w:rPr>
            </w:pPr>
            <w:r>
              <w:rPr>
                <w:i/>
                <w:lang w:val="en-GB"/>
              </w:rPr>
              <w:t xml:space="preserve">School of Environment, Technology and </w:t>
            </w:r>
            <w:r w:rsidRPr="00174DEE">
              <w:rPr>
                <w:rFonts w:cs="Arial"/>
                <w:i/>
                <w:szCs w:val="24"/>
              </w:rPr>
              <w:t xml:space="preserve">Business </w:t>
            </w:r>
          </w:p>
        </w:tc>
      </w:tr>
      <w:tr w:rsidR="006A5CFD" w:rsidRPr="0006401D">
        <w:trPr>
          <w:cantSplit/>
        </w:trPr>
        <w:tc>
          <w:tcPr>
            <w:tcW w:w="8856" w:type="dxa"/>
            <w:gridSpan w:val="8"/>
          </w:tcPr>
          <w:p w:rsidR="006A5CFD" w:rsidRDefault="006A5CFD" w:rsidP="004B1D84">
            <w:pPr>
              <w:tabs>
                <w:tab w:val="center" w:pos="4560"/>
              </w:tabs>
              <w:jc w:val="center"/>
            </w:pPr>
            <w:r>
              <w:rPr>
                <w:i/>
                <w:lang w:val="en-GB"/>
              </w:rPr>
              <w:t>(705) 759-2554, Ext. 2688</w:t>
            </w:r>
          </w:p>
        </w:tc>
      </w:tr>
    </w:tbl>
    <w:p w:rsidR="00F304CF" w:rsidRPr="0006401D" w:rsidRDefault="00F304CF">
      <w:pPr>
        <w:tabs>
          <w:tab w:val="center" w:pos="4560"/>
        </w:tabs>
        <w:rPr>
          <w:rFonts w:cs="Arial"/>
          <w:sz w:val="24"/>
          <w:szCs w:val="24"/>
          <w:lang w:val="fr-CA"/>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F304CF">
            <w:pPr>
              <w:pStyle w:val="EnvelopeReturn"/>
              <w:rPr>
                <w:rFonts w:cs="Arial"/>
                <w:b/>
                <w:sz w:val="24"/>
                <w:szCs w:val="24"/>
                <w:lang w:val="fr-CA"/>
              </w:rPr>
            </w:pPr>
            <w:r w:rsidRPr="0006401D">
              <w:rPr>
                <w:rFonts w:cs="Arial"/>
                <w:b/>
                <w:sz w:val="24"/>
                <w:szCs w:val="24"/>
                <w:lang w:val="fr-CA"/>
              </w:rPr>
              <w:lastRenderedPageBreak/>
              <w:t>I.</w:t>
            </w:r>
          </w:p>
        </w:tc>
        <w:tc>
          <w:tcPr>
            <w:tcW w:w="8181" w:type="dxa"/>
          </w:tcPr>
          <w:p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rsidR="00F304CF" w:rsidRPr="0006401D" w:rsidRDefault="00F304CF">
            <w:pPr>
              <w:pStyle w:val="EnvelopeReturn"/>
              <w:rPr>
                <w:rFonts w:cs="Arial"/>
                <w:b/>
                <w:sz w:val="24"/>
                <w:szCs w:val="24"/>
                <w:lang w:val="en-CA"/>
              </w:rPr>
            </w:pPr>
          </w:p>
          <w:p w:rsidR="00F304CF" w:rsidRPr="0006401D" w:rsidRDefault="009F1534" w:rsidP="00CC09F0">
            <w:pPr>
              <w:rPr>
                <w:rFonts w:cs="Arial"/>
                <w:sz w:val="24"/>
                <w:szCs w:val="24"/>
              </w:rPr>
            </w:pPr>
            <w:r w:rsidRPr="0006401D">
              <w:rPr>
                <w:rFonts w:cs="Arial"/>
                <w:sz w:val="24"/>
                <w:szCs w:val="24"/>
              </w:rPr>
              <w:t>Office Administration professionals are required to be proficient</w:t>
            </w:r>
            <w:r w:rsidR="007D3A9A" w:rsidRPr="0006401D">
              <w:rPr>
                <w:rFonts w:cs="Arial"/>
                <w:sz w:val="24"/>
                <w:szCs w:val="24"/>
              </w:rPr>
              <w:t xml:space="preserve"> in the use of the personal computer</w:t>
            </w:r>
            <w:r w:rsidR="00A303A3" w:rsidRPr="0006401D">
              <w:rPr>
                <w:rFonts w:cs="Arial"/>
                <w:sz w:val="24"/>
                <w:szCs w:val="24"/>
              </w:rPr>
              <w:t xml:space="preserve"> to manage information and communications</w:t>
            </w:r>
            <w:r w:rsidR="007D3A9A" w:rsidRPr="0006401D">
              <w:rPr>
                <w:rFonts w:cs="Arial"/>
                <w:sz w:val="24"/>
                <w:szCs w:val="24"/>
              </w:rPr>
              <w:t xml:space="preserve">.  Students will work with the Windows </w:t>
            </w:r>
            <w:r w:rsidR="00CC09F0" w:rsidRPr="0006401D">
              <w:rPr>
                <w:rFonts w:cs="Arial"/>
                <w:sz w:val="24"/>
                <w:szCs w:val="24"/>
              </w:rPr>
              <w:t>7</w:t>
            </w:r>
            <w:r w:rsidR="007D3A9A" w:rsidRPr="0006401D">
              <w:rPr>
                <w:rFonts w:cs="Arial"/>
                <w:sz w:val="24"/>
                <w:szCs w:val="24"/>
              </w:rPr>
              <w:t xml:space="preserve"> operating system to efficiently </w:t>
            </w:r>
            <w:r w:rsidR="009B23D9" w:rsidRPr="0006401D">
              <w:rPr>
                <w:rFonts w:cs="Arial"/>
                <w:sz w:val="24"/>
                <w:szCs w:val="24"/>
              </w:rPr>
              <w:t xml:space="preserve">handle a </w:t>
            </w:r>
            <w:r w:rsidR="0006401D" w:rsidRPr="0006401D">
              <w:rPr>
                <w:rFonts w:cs="Arial"/>
                <w:sz w:val="24"/>
                <w:szCs w:val="24"/>
              </w:rPr>
              <w:t xml:space="preserve">personal computer, peripherals, </w:t>
            </w:r>
            <w:r w:rsidR="009B23D9" w:rsidRPr="0006401D">
              <w:rPr>
                <w:rFonts w:cs="Arial"/>
                <w:sz w:val="24"/>
                <w:szCs w:val="24"/>
              </w:rPr>
              <w:t>and storage</w:t>
            </w:r>
            <w:r w:rsidR="007D3A9A" w:rsidRPr="0006401D">
              <w:rPr>
                <w:rFonts w:cs="Arial"/>
                <w:sz w:val="24"/>
                <w:szCs w:val="24"/>
              </w:rPr>
              <w:t>.</w:t>
            </w:r>
            <w:r w:rsidR="0006401D" w:rsidRPr="0006401D">
              <w:rPr>
                <w:rFonts w:cs="Arial"/>
                <w:sz w:val="24"/>
                <w:szCs w:val="24"/>
              </w:rPr>
              <w:t xml:space="preserve"> </w:t>
            </w:r>
            <w:r w:rsidR="007D3A9A" w:rsidRPr="0006401D">
              <w:rPr>
                <w:rFonts w:cs="Arial"/>
                <w:sz w:val="24"/>
                <w:szCs w:val="24"/>
              </w:rPr>
              <w:t xml:space="preserve"> </w:t>
            </w:r>
            <w:r w:rsidR="00CC09F0" w:rsidRPr="0006401D">
              <w:rPr>
                <w:rFonts w:cs="Arial"/>
                <w:sz w:val="24"/>
                <w:szCs w:val="24"/>
              </w:rPr>
              <w:t>Outlook 2010</w:t>
            </w:r>
            <w:r w:rsidR="008F6E0A" w:rsidRPr="0006401D">
              <w:rPr>
                <w:rFonts w:cs="Arial"/>
                <w:sz w:val="24"/>
                <w:szCs w:val="24"/>
              </w:rPr>
              <w:t xml:space="preserve"> will be studied to an advanced level </w:t>
            </w:r>
            <w:r w:rsidR="00542EEF" w:rsidRPr="0006401D">
              <w:rPr>
                <w:rFonts w:cs="Arial"/>
                <w:sz w:val="24"/>
                <w:szCs w:val="24"/>
              </w:rPr>
              <w:t>to ensure effective</w:t>
            </w:r>
            <w:r w:rsidR="008F6E0A" w:rsidRPr="0006401D">
              <w:rPr>
                <w:rFonts w:cs="Arial"/>
                <w:sz w:val="24"/>
                <w:szCs w:val="24"/>
              </w:rPr>
              <w:t xml:space="preserve"> </w:t>
            </w:r>
            <w:r w:rsidR="004863ED" w:rsidRPr="0006401D">
              <w:rPr>
                <w:rFonts w:cs="Arial"/>
                <w:sz w:val="24"/>
                <w:szCs w:val="24"/>
              </w:rPr>
              <w:t xml:space="preserve">management of </w:t>
            </w:r>
            <w:r w:rsidR="00542EEF" w:rsidRPr="0006401D">
              <w:rPr>
                <w:rFonts w:cs="Arial"/>
                <w:sz w:val="24"/>
                <w:szCs w:val="24"/>
              </w:rPr>
              <w:t>communication</w:t>
            </w:r>
            <w:r w:rsidR="004863ED" w:rsidRPr="0006401D">
              <w:rPr>
                <w:rFonts w:cs="Arial"/>
                <w:sz w:val="24"/>
                <w:szCs w:val="24"/>
              </w:rPr>
              <w:t>s</w:t>
            </w:r>
            <w:r w:rsidR="00542EEF" w:rsidRPr="0006401D">
              <w:rPr>
                <w:rFonts w:cs="Arial"/>
                <w:sz w:val="24"/>
                <w:szCs w:val="24"/>
              </w:rPr>
              <w:t xml:space="preserve"> and information</w:t>
            </w:r>
            <w:r w:rsidR="00A303A3" w:rsidRPr="0006401D">
              <w:rPr>
                <w:rFonts w:cs="Arial"/>
                <w:sz w:val="24"/>
                <w:szCs w:val="24"/>
              </w:rPr>
              <w:t>.</w:t>
            </w: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567"/>
        <w:gridCol w:w="7614"/>
      </w:tblGrid>
      <w:tr w:rsidR="00F304CF" w:rsidRPr="0006401D">
        <w:trPr>
          <w:cantSplit/>
        </w:trPr>
        <w:tc>
          <w:tcPr>
            <w:tcW w:w="675" w:type="dxa"/>
          </w:tcPr>
          <w:p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rsidR="00F304CF" w:rsidRPr="0006401D" w:rsidRDefault="00F304CF">
            <w:pPr>
              <w:pStyle w:val="EnvelopeReturn"/>
              <w:rPr>
                <w:rFonts w:cs="Arial"/>
                <w:sz w:val="24"/>
                <w:szCs w:val="24"/>
              </w:rPr>
            </w:pPr>
          </w:p>
        </w:tc>
      </w:tr>
      <w:tr w:rsidR="00F304CF" w:rsidRPr="0006401D">
        <w:trPr>
          <w:cantSplit/>
        </w:trPr>
        <w:tc>
          <w:tcPr>
            <w:tcW w:w="675" w:type="dxa"/>
          </w:tcPr>
          <w:p w:rsidR="00F304CF" w:rsidRPr="0006401D" w:rsidRDefault="00F304CF">
            <w:pPr>
              <w:pStyle w:val="EnvelopeReturn"/>
              <w:rPr>
                <w:rFonts w:cs="Arial"/>
                <w:b/>
                <w:sz w:val="24"/>
                <w:szCs w:val="24"/>
              </w:rPr>
            </w:pPr>
          </w:p>
        </w:tc>
        <w:tc>
          <w:tcPr>
            <w:tcW w:w="8181" w:type="dxa"/>
            <w:gridSpan w:val="2"/>
          </w:tcPr>
          <w:p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rsidR="00F304CF" w:rsidRPr="0006401D" w:rsidRDefault="00F304C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r w:rsidRPr="0006401D">
              <w:rPr>
                <w:rFonts w:cs="Arial"/>
                <w:sz w:val="24"/>
                <w:szCs w:val="24"/>
              </w:rPr>
              <w:t>1.</w:t>
            </w:r>
          </w:p>
        </w:tc>
        <w:tc>
          <w:tcPr>
            <w:tcW w:w="7614" w:type="dxa"/>
          </w:tcPr>
          <w:p w:rsidR="00A45C87" w:rsidRPr="0006401D" w:rsidRDefault="00A45C87" w:rsidP="007F164F">
            <w:pPr>
              <w:pStyle w:val="EnvelopeReturn"/>
              <w:rPr>
                <w:rFonts w:cs="Arial"/>
                <w:sz w:val="24"/>
                <w:szCs w:val="24"/>
              </w:rPr>
            </w:pPr>
            <w:r w:rsidRPr="0006401D">
              <w:rPr>
                <w:rFonts w:cs="Arial"/>
                <w:sz w:val="24"/>
                <w:szCs w:val="24"/>
              </w:rPr>
              <w:t xml:space="preserve">Utilize Windows </w:t>
            </w:r>
            <w:r w:rsidR="00CC09F0" w:rsidRPr="0006401D">
              <w:rPr>
                <w:rFonts w:cs="Arial"/>
                <w:sz w:val="24"/>
                <w:szCs w:val="24"/>
              </w:rPr>
              <w:t>7</w:t>
            </w:r>
            <w:r w:rsidRPr="0006401D">
              <w:rPr>
                <w:rFonts w:cs="Arial"/>
                <w:sz w:val="24"/>
                <w:szCs w:val="24"/>
              </w:rPr>
              <w:t xml:space="preserve"> to </w:t>
            </w:r>
            <w:r w:rsidR="004863ED" w:rsidRPr="0006401D">
              <w:rPr>
                <w:rFonts w:cs="Arial"/>
                <w:sz w:val="24"/>
                <w:szCs w:val="24"/>
              </w:rPr>
              <w:t>operate</w:t>
            </w:r>
            <w:r w:rsidRPr="0006401D">
              <w:rPr>
                <w:rFonts w:cs="Arial"/>
                <w:sz w:val="24"/>
                <w:szCs w:val="24"/>
              </w:rPr>
              <w:t xml:space="preserve"> a personal computer</w:t>
            </w:r>
            <w:r w:rsidR="004863ED" w:rsidRPr="0006401D">
              <w:rPr>
                <w:rFonts w:cs="Arial"/>
                <w:sz w:val="24"/>
                <w:szCs w:val="24"/>
              </w:rPr>
              <w:t xml:space="preserve"> with peripherals</w:t>
            </w:r>
            <w:r w:rsidR="00D85622">
              <w:rPr>
                <w:rFonts w:cs="Arial"/>
                <w:sz w:val="24"/>
                <w:szCs w:val="24"/>
              </w:rPr>
              <w:t xml:space="preserve"> </w:t>
            </w:r>
            <w:r w:rsidR="004863ED" w:rsidRPr="0006401D">
              <w:rPr>
                <w:rFonts w:cs="Arial"/>
                <w:sz w:val="24"/>
                <w:szCs w:val="24"/>
              </w:rPr>
              <w:t xml:space="preserve">and manage </w:t>
            </w:r>
            <w:r w:rsidR="00AE1FDC" w:rsidRPr="0006401D">
              <w:rPr>
                <w:rFonts w:cs="Arial"/>
                <w:sz w:val="24"/>
                <w:szCs w:val="24"/>
              </w:rPr>
              <w:t xml:space="preserve">computer </w:t>
            </w:r>
            <w:r w:rsidR="00D85622">
              <w:rPr>
                <w:rFonts w:cs="Arial"/>
                <w:sz w:val="24"/>
                <w:szCs w:val="24"/>
              </w:rPr>
              <w:t>file storage</w:t>
            </w:r>
            <w:r w:rsidRPr="0006401D">
              <w:rPr>
                <w:rFonts w:cs="Arial"/>
                <w:sz w:val="24"/>
                <w:szCs w:val="24"/>
              </w:rPr>
              <w:t>.</w:t>
            </w:r>
          </w:p>
          <w:p w:rsidR="00A45C87" w:rsidRPr="0006401D" w:rsidRDefault="00A45C87" w:rsidP="007F164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p>
        </w:tc>
        <w:tc>
          <w:tcPr>
            <w:tcW w:w="7614" w:type="dxa"/>
          </w:tcPr>
          <w:p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rsidR="00A45C87" w:rsidRPr="0006401D" w:rsidRDefault="00A45C87" w:rsidP="007F164F">
            <w:pPr>
              <w:pStyle w:val="EnvelopeReturn"/>
              <w:rPr>
                <w:rFonts w:cs="Arial"/>
                <w:sz w:val="24"/>
                <w:szCs w:val="24"/>
              </w:rPr>
            </w:pPr>
          </w:p>
          <w:p w:rsidR="00A45C87" w:rsidRPr="0006401D"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Start the Windows program, log in</w:t>
            </w:r>
            <w:r w:rsidR="0006401D">
              <w:rPr>
                <w:rFonts w:cs="Arial"/>
                <w:iCs/>
                <w:sz w:val="24"/>
                <w:szCs w:val="24"/>
              </w:rPr>
              <w:t xml:space="preserve"> to a user account,</w:t>
            </w:r>
            <w:r w:rsidRPr="0006401D">
              <w:rPr>
                <w:rFonts w:cs="Arial"/>
                <w:iCs/>
                <w:sz w:val="24"/>
                <w:szCs w:val="24"/>
              </w:rPr>
              <w:t xml:space="preserve"> and out of a network </w:t>
            </w:r>
          </w:p>
          <w:p w:rsidR="00A45C87"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 xml:space="preserve">Identify the parts of the Windows Desktop and </w:t>
            </w:r>
            <w:r w:rsidR="0006401D">
              <w:rPr>
                <w:rFonts w:cs="Arial"/>
                <w:iCs/>
                <w:sz w:val="24"/>
                <w:szCs w:val="24"/>
              </w:rPr>
              <w:t xml:space="preserve">individual </w:t>
            </w:r>
            <w:r w:rsidRPr="0006401D">
              <w:rPr>
                <w:rFonts w:cs="Arial"/>
                <w:iCs/>
                <w:sz w:val="24"/>
                <w:szCs w:val="24"/>
              </w:rPr>
              <w:t>windows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Capture a screen shot</w:t>
            </w:r>
          </w:p>
          <w:p w:rsidR="0006401D" w:rsidRDefault="0006401D"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Use th</w:t>
            </w:r>
            <w:r w:rsidR="00F97733">
              <w:rPr>
                <w:rFonts w:cs="Arial"/>
                <w:iCs/>
                <w:sz w:val="24"/>
                <w:szCs w:val="24"/>
              </w:rPr>
              <w:t>e t</w:t>
            </w:r>
            <w:r>
              <w:rPr>
                <w:rFonts w:cs="Arial"/>
                <w:iCs/>
                <w:sz w:val="24"/>
                <w:szCs w:val="24"/>
              </w:rPr>
              <w:t>askbar</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Select icons, b</w:t>
            </w:r>
            <w:r w:rsidR="0006401D">
              <w:rPr>
                <w:rFonts w:cs="Arial"/>
                <w:iCs/>
                <w:sz w:val="24"/>
                <w:szCs w:val="24"/>
              </w:rPr>
              <w:t>uttons and other items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Work with menus, the r</w:t>
            </w:r>
            <w:r w:rsidR="0006401D">
              <w:rPr>
                <w:rFonts w:cs="Arial"/>
                <w:iCs/>
                <w:sz w:val="24"/>
                <w:szCs w:val="24"/>
              </w:rPr>
              <w:t xml:space="preserve">ibbon, and </w:t>
            </w:r>
            <w:r>
              <w:rPr>
                <w:rFonts w:cs="Arial"/>
                <w:iCs/>
                <w:sz w:val="24"/>
                <w:szCs w:val="24"/>
              </w:rPr>
              <w:t>dialog b</w:t>
            </w:r>
            <w:r w:rsidR="0006401D">
              <w:rPr>
                <w:rFonts w:cs="Arial"/>
                <w:iCs/>
                <w:sz w:val="24"/>
                <w:szCs w:val="24"/>
              </w:rPr>
              <w:t>oxes</w:t>
            </w:r>
          </w:p>
          <w:p w:rsidR="0006401D" w:rsidRDefault="0006401D"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Work with individual windows to open/close, maximize/minimize, move/resize and move between/among open windows</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Use a user account to access private network space</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Pause or finish a work session using sleep/hibernate, system lock, user switching/logging off, restarting, and shutting down</w:t>
            </w:r>
          </w:p>
          <w:p w:rsidR="003D2FAC" w:rsidRDefault="003D2FAC" w:rsidP="003D2FAC">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Use the Help and Support Center</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disks and removable media including copying to a USB/Flash drive and safely removing device</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CD and DVD media including changing the AutoPlay settings of a drive and copying files to writable media</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hard disks (both internal and external) to view usage, use disk compression, check for errors or partitions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Explorer to browse files, folders, disks, and libraries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Change the appearance of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Select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 new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Rename, copy/move, sort, group, filter, and arrange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lastRenderedPageBreak/>
              <w:t>Work with libraries to arrange items and control settings</w:t>
            </w:r>
          </w:p>
          <w:p w:rsidR="003D2FAC"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Perform searches using quick search, search filters, i</w:t>
            </w:r>
            <w:r w:rsidR="003D2FAC">
              <w:rPr>
                <w:rFonts w:cs="Arial"/>
                <w:iCs/>
                <w:sz w:val="24"/>
                <w:szCs w:val="24"/>
              </w:rPr>
              <w:t>ndexin</w:t>
            </w:r>
            <w:r>
              <w:rPr>
                <w:rFonts w:cs="Arial"/>
                <w:iCs/>
                <w:sz w:val="24"/>
                <w:szCs w:val="24"/>
              </w:rPr>
              <w:t>g, or saved s</w:t>
            </w:r>
            <w:r w:rsidR="003D2FAC">
              <w:rPr>
                <w:rFonts w:cs="Arial"/>
                <w:iCs/>
                <w:sz w:val="24"/>
                <w:szCs w:val="24"/>
              </w:rPr>
              <w:t>earches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w:t>
            </w:r>
            <w:r w:rsidR="00F97733">
              <w:rPr>
                <w:rFonts w:cs="Arial"/>
                <w:iCs/>
                <w:sz w:val="24"/>
                <w:szCs w:val="24"/>
              </w:rPr>
              <w:t xml:space="preserve"> s</w:t>
            </w:r>
            <w:r>
              <w:rPr>
                <w:rFonts w:cs="Arial"/>
                <w:iCs/>
                <w:sz w:val="24"/>
                <w:szCs w:val="24"/>
              </w:rPr>
              <w:t xml:space="preserve">hortcuts </w:t>
            </w:r>
            <w:r w:rsidR="00F97733">
              <w:rPr>
                <w:rFonts w:cs="Arial"/>
                <w:iCs/>
                <w:sz w:val="24"/>
                <w:szCs w:val="24"/>
              </w:rPr>
              <w:t>for files, folders or libraries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Pin shortcuts to the Start Menu or add to the </w:t>
            </w:r>
            <w:proofErr w:type="spellStart"/>
            <w:r>
              <w:rPr>
                <w:rFonts w:cs="Arial"/>
                <w:iCs/>
                <w:sz w:val="24"/>
                <w:szCs w:val="24"/>
              </w:rPr>
              <w:t>Favourites</w:t>
            </w:r>
            <w:proofErr w:type="spellEnd"/>
            <w:r>
              <w:rPr>
                <w:rFonts w:cs="Arial"/>
                <w:iCs/>
                <w:sz w:val="24"/>
                <w:szCs w:val="24"/>
              </w:rPr>
              <w:t xml:space="preserve"> List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Delete/restore or permanently delete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Configure the Recycle Bin</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and customize the Explorer window layout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file properties and set permissions for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programs provided with Windows 7 including the Calculator, Notepad, WordPad, Math Input Panel, Paint, Snipping Tool, Command Prompt, and Clipboard to create, open, print, search for, and close files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Control Panel to change keyboard and mouse, display, and sound settings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Desktop icon display and arrangement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Start Menu, Task Bar, and Notifications Area</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Gadgets and the Ease of Access Center</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the System Date and Time</w:t>
            </w:r>
          </w:p>
          <w:p w:rsidR="00192760"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Set up an online web mail account and access email using Windows Live Mail</w:t>
            </w:r>
          </w:p>
          <w:p w:rsidR="00192760" w:rsidRPr="0006401D"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digital photographs and music using Windows Live Photo Gallery and Windows Media Player</w:t>
            </w:r>
          </w:p>
          <w:p w:rsidR="00A45C87" w:rsidRPr="0006401D" w:rsidRDefault="00A45C87" w:rsidP="00192760">
            <w:pPr>
              <w:pStyle w:val="EnvelopeReturn"/>
              <w:ind w:left="18"/>
              <w:rPr>
                <w:rFonts w:cs="Arial"/>
                <w:iCs/>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rsidR="00F304CF" w:rsidRPr="0006401D" w:rsidRDefault="008F6E0A">
            <w:pPr>
              <w:pStyle w:val="EnvelopeReturn"/>
              <w:keepLines/>
              <w:rPr>
                <w:rFonts w:cs="Arial"/>
                <w:sz w:val="24"/>
                <w:szCs w:val="24"/>
              </w:rPr>
            </w:pPr>
            <w:r w:rsidRPr="0006401D">
              <w:rPr>
                <w:rFonts w:cs="Arial"/>
                <w:sz w:val="24"/>
                <w:szCs w:val="24"/>
              </w:rPr>
              <w:t>Utilize the Outlook program to communicate and manipulate information.</w:t>
            </w:r>
          </w:p>
          <w:p w:rsidR="00F304CF" w:rsidRPr="0006401D" w:rsidRDefault="00F304CF">
            <w:pPr>
              <w:pStyle w:val="EnvelopeReturn"/>
              <w:rPr>
                <w:rFonts w:cs="Arial"/>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F304CF">
            <w:pPr>
              <w:pStyle w:val="EnvelopeReturn"/>
              <w:rPr>
                <w:rFonts w:cs="Arial"/>
                <w:sz w:val="24"/>
                <w:szCs w:val="24"/>
              </w:rPr>
            </w:pPr>
          </w:p>
        </w:tc>
        <w:tc>
          <w:tcPr>
            <w:tcW w:w="7614" w:type="dxa"/>
          </w:tcPr>
          <w:p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rsidR="00F304CF" w:rsidRPr="0006401D" w:rsidRDefault="00F304CF">
            <w:pPr>
              <w:pStyle w:val="EnvelopeReturn"/>
              <w:rPr>
                <w:rFonts w:cs="Arial"/>
                <w:sz w:val="24"/>
                <w:szCs w:val="24"/>
              </w:rPr>
            </w:pPr>
          </w:p>
          <w:p w:rsidR="00192760" w:rsidRDefault="00192760">
            <w:pPr>
              <w:pStyle w:val="EnvelopeReturn"/>
              <w:numPr>
                <w:ilvl w:val="0"/>
                <w:numId w:val="14"/>
              </w:numPr>
              <w:rPr>
                <w:rFonts w:cs="Arial"/>
                <w:sz w:val="24"/>
                <w:szCs w:val="24"/>
              </w:rPr>
            </w:pPr>
            <w:r>
              <w:rPr>
                <w:rFonts w:cs="Arial"/>
                <w:sz w:val="24"/>
                <w:szCs w:val="24"/>
              </w:rPr>
              <w:t>Work with and navigate the Outlook program including email, calendar, contacts, tasks, notes, Outlook Today, and Outlook Panes</w:t>
            </w:r>
          </w:p>
          <w:p w:rsidR="00192760" w:rsidRDefault="00192760">
            <w:pPr>
              <w:pStyle w:val="EnvelopeReturn"/>
              <w:numPr>
                <w:ilvl w:val="0"/>
                <w:numId w:val="14"/>
              </w:numPr>
              <w:rPr>
                <w:rFonts w:cs="Arial"/>
                <w:sz w:val="24"/>
                <w:szCs w:val="24"/>
              </w:rPr>
            </w:pPr>
            <w:r>
              <w:rPr>
                <w:rFonts w:cs="Arial"/>
                <w:sz w:val="24"/>
                <w:szCs w:val="24"/>
              </w:rPr>
              <w:t>Work with tabs, ribbons, dialog boxes, views, folder lists, and Outlook Help</w:t>
            </w:r>
          </w:p>
          <w:p w:rsidR="00192760" w:rsidRDefault="00192760">
            <w:pPr>
              <w:pStyle w:val="EnvelopeReturn"/>
              <w:numPr>
                <w:ilvl w:val="0"/>
                <w:numId w:val="14"/>
              </w:numPr>
              <w:rPr>
                <w:rFonts w:cs="Arial"/>
                <w:sz w:val="24"/>
                <w:szCs w:val="24"/>
              </w:rPr>
            </w:pPr>
            <w:r>
              <w:rPr>
                <w:rFonts w:cs="Arial"/>
                <w:sz w:val="24"/>
                <w:szCs w:val="24"/>
              </w:rPr>
              <w:t>Operate Outlook as a stand-alone program or with an Exchange server</w:t>
            </w:r>
          </w:p>
          <w:p w:rsidR="00192760" w:rsidRDefault="00192760">
            <w:pPr>
              <w:pStyle w:val="EnvelopeReturn"/>
              <w:numPr>
                <w:ilvl w:val="0"/>
                <w:numId w:val="14"/>
              </w:numPr>
              <w:rPr>
                <w:rFonts w:cs="Arial"/>
                <w:sz w:val="24"/>
                <w:szCs w:val="24"/>
              </w:rPr>
            </w:pPr>
            <w:r>
              <w:rPr>
                <w:rFonts w:cs="Arial"/>
                <w:sz w:val="24"/>
                <w:szCs w:val="24"/>
              </w:rPr>
              <w:t>Recognize the different types of email accounts</w:t>
            </w:r>
            <w:r w:rsidR="00882D40">
              <w:rPr>
                <w:rFonts w:cs="Arial"/>
                <w:sz w:val="24"/>
                <w:szCs w:val="24"/>
              </w:rPr>
              <w:t>/protocols (Exchange, POP3, IMAP, HTTP)</w:t>
            </w:r>
          </w:p>
          <w:p w:rsidR="008F6E0A" w:rsidRPr="0006401D" w:rsidRDefault="00882D40">
            <w:pPr>
              <w:pStyle w:val="EnvelopeReturn"/>
              <w:numPr>
                <w:ilvl w:val="0"/>
                <w:numId w:val="14"/>
              </w:numPr>
              <w:rPr>
                <w:rFonts w:cs="Arial"/>
                <w:sz w:val="24"/>
                <w:szCs w:val="24"/>
              </w:rPr>
            </w:pPr>
            <w:r>
              <w:rPr>
                <w:rFonts w:cs="Arial"/>
                <w:sz w:val="24"/>
                <w:szCs w:val="24"/>
              </w:rPr>
              <w:t>Create, send, receive, print, recall, and resend email</w:t>
            </w:r>
          </w:p>
          <w:p w:rsidR="008F6E0A" w:rsidRPr="0006401D" w:rsidRDefault="008F6E0A">
            <w:pPr>
              <w:pStyle w:val="EnvelopeReturn"/>
              <w:numPr>
                <w:ilvl w:val="0"/>
                <w:numId w:val="14"/>
              </w:numPr>
              <w:rPr>
                <w:rFonts w:cs="Arial"/>
                <w:sz w:val="24"/>
                <w:szCs w:val="24"/>
              </w:rPr>
            </w:pPr>
            <w:r w:rsidRPr="0006401D">
              <w:rPr>
                <w:rFonts w:cs="Arial"/>
                <w:sz w:val="24"/>
                <w:szCs w:val="24"/>
              </w:rPr>
              <w:t xml:space="preserve">Safely </w:t>
            </w:r>
            <w:r w:rsidR="00882D40">
              <w:rPr>
                <w:rFonts w:cs="Arial"/>
                <w:sz w:val="24"/>
                <w:szCs w:val="24"/>
              </w:rPr>
              <w:t xml:space="preserve">attach, </w:t>
            </w:r>
            <w:r w:rsidRPr="0006401D">
              <w:rPr>
                <w:rFonts w:cs="Arial"/>
                <w:sz w:val="24"/>
                <w:szCs w:val="24"/>
              </w:rPr>
              <w:t>preview, open,</w:t>
            </w:r>
            <w:r w:rsidR="00882D40">
              <w:rPr>
                <w:rFonts w:cs="Arial"/>
                <w:sz w:val="24"/>
                <w:szCs w:val="24"/>
              </w:rPr>
              <w:t xml:space="preserve"> forward,</w:t>
            </w:r>
            <w:r w:rsidRPr="0006401D">
              <w:rPr>
                <w:rFonts w:cs="Arial"/>
                <w:sz w:val="24"/>
                <w:szCs w:val="24"/>
              </w:rPr>
              <w:t xml:space="preserve"> and save attachments </w:t>
            </w:r>
          </w:p>
          <w:p w:rsidR="008F6E0A" w:rsidRDefault="008F6E0A">
            <w:pPr>
              <w:pStyle w:val="EnvelopeReturn"/>
              <w:numPr>
                <w:ilvl w:val="0"/>
                <w:numId w:val="14"/>
              </w:numPr>
              <w:rPr>
                <w:rFonts w:cs="Arial"/>
                <w:sz w:val="24"/>
                <w:szCs w:val="24"/>
              </w:rPr>
            </w:pPr>
            <w:r w:rsidRPr="0006401D">
              <w:rPr>
                <w:rFonts w:cs="Arial"/>
                <w:sz w:val="24"/>
                <w:szCs w:val="24"/>
              </w:rPr>
              <w:t xml:space="preserve">View, sort, </w:t>
            </w:r>
            <w:r w:rsidR="00882D40">
              <w:rPr>
                <w:rFonts w:cs="Arial"/>
                <w:sz w:val="24"/>
                <w:szCs w:val="24"/>
              </w:rPr>
              <w:t>arrange, flag, categorize, and print e</w:t>
            </w:r>
            <w:r w:rsidRPr="0006401D">
              <w:rPr>
                <w:rFonts w:cs="Arial"/>
                <w:sz w:val="24"/>
                <w:szCs w:val="24"/>
              </w:rPr>
              <w:t>mail messages</w:t>
            </w:r>
          </w:p>
          <w:p w:rsidR="00882D40" w:rsidRDefault="00882D40">
            <w:pPr>
              <w:pStyle w:val="EnvelopeReturn"/>
              <w:numPr>
                <w:ilvl w:val="0"/>
                <w:numId w:val="14"/>
              </w:numPr>
              <w:rPr>
                <w:rFonts w:cs="Arial"/>
                <w:sz w:val="24"/>
                <w:szCs w:val="24"/>
              </w:rPr>
            </w:pPr>
            <w:r>
              <w:rPr>
                <w:rFonts w:cs="Arial"/>
                <w:sz w:val="24"/>
                <w:szCs w:val="24"/>
              </w:rPr>
              <w:t>Clean up and delete the Inbox</w:t>
            </w:r>
          </w:p>
          <w:p w:rsidR="00882D40" w:rsidRDefault="00882D40">
            <w:pPr>
              <w:pStyle w:val="EnvelopeReturn"/>
              <w:numPr>
                <w:ilvl w:val="0"/>
                <w:numId w:val="14"/>
              </w:numPr>
              <w:rPr>
                <w:rFonts w:cs="Arial"/>
                <w:sz w:val="24"/>
                <w:szCs w:val="24"/>
              </w:rPr>
            </w:pPr>
            <w:r>
              <w:rPr>
                <w:rFonts w:cs="Arial"/>
                <w:sz w:val="24"/>
                <w:szCs w:val="24"/>
              </w:rPr>
              <w:t>Utilize different email formats (plain text, RTF, HTML)</w:t>
            </w:r>
          </w:p>
          <w:p w:rsidR="00882D40" w:rsidRDefault="00882D40">
            <w:pPr>
              <w:pStyle w:val="EnvelopeReturn"/>
              <w:numPr>
                <w:ilvl w:val="0"/>
                <w:numId w:val="14"/>
              </w:numPr>
              <w:rPr>
                <w:rFonts w:cs="Arial"/>
                <w:sz w:val="24"/>
                <w:szCs w:val="24"/>
              </w:rPr>
            </w:pPr>
            <w:r>
              <w:rPr>
                <w:rFonts w:cs="Arial"/>
                <w:sz w:val="24"/>
                <w:szCs w:val="24"/>
              </w:rPr>
              <w:t>Set message options such as importance, sensitivity, security, receipts, delivery options,</w:t>
            </w:r>
            <w:r w:rsidR="0077133B">
              <w:rPr>
                <w:rFonts w:cs="Arial"/>
                <w:sz w:val="24"/>
                <w:szCs w:val="24"/>
              </w:rPr>
              <w:t xml:space="preserve"> and </w:t>
            </w:r>
            <w:r>
              <w:rPr>
                <w:rFonts w:cs="Arial"/>
                <w:sz w:val="24"/>
                <w:szCs w:val="24"/>
              </w:rPr>
              <w:t>permissions</w:t>
            </w:r>
          </w:p>
          <w:p w:rsidR="00882D40" w:rsidRDefault="00882D40">
            <w:pPr>
              <w:pStyle w:val="EnvelopeReturn"/>
              <w:numPr>
                <w:ilvl w:val="0"/>
                <w:numId w:val="14"/>
              </w:numPr>
              <w:rPr>
                <w:rFonts w:cs="Arial"/>
                <w:sz w:val="24"/>
                <w:szCs w:val="24"/>
              </w:rPr>
            </w:pPr>
            <w:r>
              <w:rPr>
                <w:rFonts w:cs="Arial"/>
                <w:sz w:val="24"/>
                <w:szCs w:val="24"/>
              </w:rPr>
              <w:lastRenderedPageBreak/>
              <w:t>Create, customize, and use voting buttons and track responses</w:t>
            </w:r>
          </w:p>
          <w:p w:rsidR="00882D40" w:rsidRDefault="00882D40">
            <w:pPr>
              <w:pStyle w:val="EnvelopeReturn"/>
              <w:numPr>
                <w:ilvl w:val="0"/>
                <w:numId w:val="14"/>
              </w:numPr>
              <w:rPr>
                <w:rFonts w:cs="Arial"/>
                <w:sz w:val="24"/>
                <w:szCs w:val="24"/>
              </w:rPr>
            </w:pPr>
            <w:r>
              <w:rPr>
                <w:rFonts w:cs="Arial"/>
                <w:sz w:val="24"/>
                <w:szCs w:val="24"/>
              </w:rPr>
              <w:t>Customize signatures, themes, default fonts, and desktop alerts</w:t>
            </w:r>
          </w:p>
          <w:p w:rsidR="0026741E" w:rsidRDefault="0026741E" w:rsidP="0026741E">
            <w:pPr>
              <w:pStyle w:val="EnvelopeReturn"/>
              <w:numPr>
                <w:ilvl w:val="0"/>
                <w:numId w:val="14"/>
              </w:numPr>
              <w:rPr>
                <w:rFonts w:cs="Arial"/>
                <w:sz w:val="24"/>
                <w:szCs w:val="24"/>
              </w:rPr>
            </w:pPr>
            <w:r>
              <w:rPr>
                <w:rFonts w:cs="Arial"/>
                <w:sz w:val="24"/>
                <w:szCs w:val="24"/>
              </w:rPr>
              <w:t>Manage multiple email accounts</w:t>
            </w:r>
          </w:p>
          <w:p w:rsidR="0026741E" w:rsidRDefault="0026741E" w:rsidP="0026741E">
            <w:pPr>
              <w:pStyle w:val="EnvelopeReturn"/>
              <w:numPr>
                <w:ilvl w:val="0"/>
                <w:numId w:val="14"/>
              </w:numPr>
              <w:rPr>
                <w:rFonts w:cs="Arial"/>
                <w:sz w:val="24"/>
                <w:szCs w:val="24"/>
              </w:rPr>
            </w:pPr>
            <w:r>
              <w:rPr>
                <w:rFonts w:cs="Arial"/>
                <w:sz w:val="24"/>
                <w:szCs w:val="24"/>
              </w:rPr>
              <w:t>Customize general email options</w:t>
            </w:r>
          </w:p>
          <w:p w:rsidR="0026741E" w:rsidRDefault="0026741E" w:rsidP="0026741E">
            <w:pPr>
              <w:pStyle w:val="EnvelopeReturn"/>
              <w:numPr>
                <w:ilvl w:val="0"/>
                <w:numId w:val="14"/>
              </w:numPr>
              <w:rPr>
                <w:rFonts w:cs="Arial"/>
                <w:sz w:val="24"/>
                <w:szCs w:val="24"/>
              </w:rPr>
            </w:pPr>
            <w:r>
              <w:rPr>
                <w:rFonts w:cs="Arial"/>
                <w:sz w:val="24"/>
                <w:szCs w:val="24"/>
              </w:rPr>
              <w:t>Subscribe/unsubscribe, manage, and share RSS Feeds</w:t>
            </w:r>
          </w:p>
          <w:p w:rsidR="00882D40" w:rsidRDefault="00882D40">
            <w:pPr>
              <w:pStyle w:val="EnvelopeReturn"/>
              <w:numPr>
                <w:ilvl w:val="0"/>
                <w:numId w:val="14"/>
              </w:numPr>
              <w:rPr>
                <w:rFonts w:cs="Arial"/>
                <w:sz w:val="24"/>
                <w:szCs w:val="24"/>
              </w:rPr>
            </w:pPr>
            <w:r>
              <w:rPr>
                <w:rFonts w:cs="Arial"/>
                <w:sz w:val="24"/>
                <w:szCs w:val="24"/>
              </w:rPr>
              <w:t>Work with personal and global address lists</w:t>
            </w:r>
          </w:p>
          <w:p w:rsidR="008F6E0A" w:rsidRDefault="008F6E0A">
            <w:pPr>
              <w:pStyle w:val="EnvelopeReturn"/>
              <w:numPr>
                <w:ilvl w:val="0"/>
                <w:numId w:val="14"/>
              </w:numPr>
              <w:rPr>
                <w:rFonts w:cs="Arial"/>
                <w:sz w:val="24"/>
                <w:szCs w:val="24"/>
              </w:rPr>
            </w:pPr>
            <w:r w:rsidRPr="0006401D">
              <w:rPr>
                <w:rFonts w:cs="Arial"/>
                <w:sz w:val="24"/>
                <w:szCs w:val="24"/>
              </w:rPr>
              <w:t>Create</w:t>
            </w:r>
            <w:r w:rsidR="0026741E">
              <w:rPr>
                <w:rFonts w:cs="Arial"/>
                <w:sz w:val="24"/>
                <w:szCs w:val="24"/>
              </w:rPr>
              <w:t>, track,</w:t>
            </w:r>
            <w:r w:rsidRPr="0006401D">
              <w:rPr>
                <w:rFonts w:cs="Arial"/>
                <w:sz w:val="24"/>
                <w:szCs w:val="24"/>
              </w:rPr>
              <w:t xml:space="preserve"> modify</w:t>
            </w:r>
            <w:r w:rsidR="0026741E">
              <w:rPr>
                <w:rFonts w:cs="Arial"/>
                <w:sz w:val="24"/>
                <w:szCs w:val="24"/>
              </w:rPr>
              <w:t>, import/export</w:t>
            </w:r>
            <w:r w:rsidRPr="0006401D">
              <w:rPr>
                <w:rFonts w:cs="Arial"/>
                <w:sz w:val="24"/>
                <w:szCs w:val="24"/>
              </w:rPr>
              <w:t xml:space="preserve"> contacts</w:t>
            </w:r>
          </w:p>
          <w:p w:rsidR="0026741E" w:rsidRDefault="0026741E">
            <w:pPr>
              <w:pStyle w:val="EnvelopeReturn"/>
              <w:numPr>
                <w:ilvl w:val="0"/>
                <w:numId w:val="14"/>
              </w:numPr>
              <w:rPr>
                <w:rFonts w:cs="Arial"/>
                <w:sz w:val="24"/>
                <w:szCs w:val="24"/>
              </w:rPr>
            </w:pPr>
            <w:r>
              <w:rPr>
                <w:rFonts w:cs="Arial"/>
                <w:sz w:val="24"/>
                <w:szCs w:val="24"/>
              </w:rPr>
              <w:t>Create folders and categories for contacts</w:t>
            </w:r>
          </w:p>
          <w:p w:rsidR="0026741E" w:rsidRDefault="0026741E">
            <w:pPr>
              <w:pStyle w:val="EnvelopeReturn"/>
              <w:numPr>
                <w:ilvl w:val="0"/>
                <w:numId w:val="14"/>
              </w:numPr>
              <w:rPr>
                <w:rFonts w:cs="Arial"/>
                <w:sz w:val="24"/>
                <w:szCs w:val="24"/>
              </w:rPr>
            </w:pPr>
            <w:r>
              <w:rPr>
                <w:rFonts w:cs="Arial"/>
                <w:sz w:val="24"/>
                <w:szCs w:val="24"/>
              </w:rPr>
              <w:t>Export/import an Outlook Data file</w:t>
            </w:r>
          </w:p>
          <w:p w:rsidR="0026741E" w:rsidRPr="0006401D" w:rsidRDefault="0026741E">
            <w:pPr>
              <w:pStyle w:val="EnvelopeReturn"/>
              <w:numPr>
                <w:ilvl w:val="0"/>
                <w:numId w:val="14"/>
              </w:numPr>
              <w:rPr>
                <w:rFonts w:cs="Arial"/>
                <w:sz w:val="24"/>
                <w:szCs w:val="24"/>
              </w:rPr>
            </w:pPr>
            <w:r>
              <w:rPr>
                <w:rFonts w:cs="Arial"/>
                <w:sz w:val="24"/>
                <w:szCs w:val="24"/>
              </w:rPr>
              <w:t>Use Contacts to create mail labels in Word</w:t>
            </w:r>
          </w:p>
          <w:p w:rsidR="008F6E0A" w:rsidRPr="0006401D" w:rsidRDefault="008F6E0A">
            <w:pPr>
              <w:pStyle w:val="EnvelopeReturn"/>
              <w:numPr>
                <w:ilvl w:val="0"/>
                <w:numId w:val="14"/>
              </w:numPr>
              <w:rPr>
                <w:rFonts w:cs="Arial"/>
                <w:sz w:val="24"/>
                <w:szCs w:val="24"/>
              </w:rPr>
            </w:pPr>
            <w:r w:rsidRPr="0006401D">
              <w:rPr>
                <w:rFonts w:cs="Arial"/>
                <w:sz w:val="24"/>
                <w:szCs w:val="24"/>
              </w:rPr>
              <w:t>Create, edit, send, and add electronic business cards</w:t>
            </w:r>
          </w:p>
          <w:p w:rsidR="008F6E0A" w:rsidRPr="0006401D" w:rsidRDefault="007E0DF3">
            <w:pPr>
              <w:pStyle w:val="EnvelopeReturn"/>
              <w:numPr>
                <w:ilvl w:val="0"/>
                <w:numId w:val="14"/>
              </w:numPr>
              <w:rPr>
                <w:rFonts w:cs="Arial"/>
                <w:sz w:val="24"/>
                <w:szCs w:val="24"/>
              </w:rPr>
            </w:pPr>
            <w:r w:rsidRPr="0006401D">
              <w:rPr>
                <w:rFonts w:cs="Arial"/>
                <w:sz w:val="24"/>
                <w:szCs w:val="24"/>
              </w:rPr>
              <w:t xml:space="preserve">Create and modify </w:t>
            </w:r>
            <w:r w:rsidR="00882D40">
              <w:rPr>
                <w:rFonts w:cs="Arial"/>
                <w:sz w:val="24"/>
                <w:szCs w:val="24"/>
              </w:rPr>
              <w:t>groups</w:t>
            </w:r>
          </w:p>
          <w:p w:rsidR="00F304CF" w:rsidRDefault="007E0DF3" w:rsidP="007E0DF3">
            <w:pPr>
              <w:pStyle w:val="EnvelopeReturn"/>
              <w:numPr>
                <w:ilvl w:val="0"/>
                <w:numId w:val="14"/>
              </w:numPr>
              <w:rPr>
                <w:rFonts w:cs="Arial"/>
                <w:sz w:val="24"/>
                <w:szCs w:val="24"/>
              </w:rPr>
            </w:pPr>
            <w:r w:rsidRPr="0006401D">
              <w:rPr>
                <w:rFonts w:cs="Arial"/>
                <w:sz w:val="24"/>
                <w:szCs w:val="24"/>
              </w:rPr>
              <w:t xml:space="preserve">Navigate the </w:t>
            </w:r>
            <w:r w:rsidR="0077133B">
              <w:rPr>
                <w:rFonts w:cs="Arial"/>
                <w:sz w:val="24"/>
                <w:szCs w:val="24"/>
              </w:rPr>
              <w:t>c</w:t>
            </w:r>
            <w:r w:rsidRPr="0006401D">
              <w:rPr>
                <w:rFonts w:cs="Arial"/>
                <w:sz w:val="24"/>
                <w:szCs w:val="24"/>
              </w:rPr>
              <w:t xml:space="preserve">alendar </w:t>
            </w:r>
            <w:r w:rsidR="00882D40">
              <w:rPr>
                <w:rFonts w:cs="Arial"/>
                <w:sz w:val="24"/>
                <w:szCs w:val="24"/>
              </w:rPr>
              <w:t>views</w:t>
            </w:r>
          </w:p>
          <w:p w:rsidR="0026741E" w:rsidRDefault="0026741E" w:rsidP="007E0DF3">
            <w:pPr>
              <w:pStyle w:val="EnvelopeReturn"/>
              <w:numPr>
                <w:ilvl w:val="0"/>
                <w:numId w:val="14"/>
              </w:numPr>
              <w:rPr>
                <w:rFonts w:cs="Arial"/>
                <w:sz w:val="24"/>
                <w:szCs w:val="24"/>
              </w:rPr>
            </w:pPr>
            <w:r>
              <w:rPr>
                <w:rFonts w:cs="Arial"/>
                <w:sz w:val="24"/>
                <w:szCs w:val="24"/>
              </w:rPr>
              <w:t>Create new calendar and work with multiple calendars</w:t>
            </w:r>
          </w:p>
          <w:p w:rsidR="0026741E" w:rsidRDefault="0026741E" w:rsidP="007E0DF3">
            <w:pPr>
              <w:pStyle w:val="EnvelopeReturn"/>
              <w:numPr>
                <w:ilvl w:val="0"/>
                <w:numId w:val="14"/>
              </w:numPr>
              <w:rPr>
                <w:rFonts w:cs="Arial"/>
                <w:sz w:val="24"/>
                <w:szCs w:val="24"/>
              </w:rPr>
            </w:pPr>
            <w:r>
              <w:rPr>
                <w:rFonts w:cs="Arial"/>
                <w:sz w:val="24"/>
                <w:szCs w:val="24"/>
              </w:rPr>
              <w:t>Set calendar options for time and display</w:t>
            </w:r>
          </w:p>
          <w:p w:rsidR="0026741E" w:rsidRPr="0026741E" w:rsidRDefault="0026741E" w:rsidP="0026741E">
            <w:pPr>
              <w:pStyle w:val="EnvelopeReturn"/>
              <w:numPr>
                <w:ilvl w:val="0"/>
                <w:numId w:val="14"/>
              </w:numPr>
              <w:rPr>
                <w:rFonts w:cs="Arial"/>
                <w:sz w:val="24"/>
                <w:szCs w:val="24"/>
              </w:rPr>
            </w:pPr>
            <w:r>
              <w:rPr>
                <w:rFonts w:cs="Arial"/>
                <w:sz w:val="24"/>
                <w:szCs w:val="24"/>
              </w:rPr>
              <w:t>Print, share, publish, and email an Outlook calendar</w:t>
            </w:r>
          </w:p>
          <w:p w:rsidR="0077133B" w:rsidRDefault="009F1320" w:rsidP="007E0DF3">
            <w:pPr>
              <w:pStyle w:val="EnvelopeReturn"/>
              <w:numPr>
                <w:ilvl w:val="0"/>
                <w:numId w:val="14"/>
              </w:numPr>
              <w:rPr>
                <w:rFonts w:cs="Arial"/>
                <w:sz w:val="24"/>
                <w:szCs w:val="24"/>
              </w:rPr>
            </w:pPr>
            <w:r>
              <w:rPr>
                <w:rFonts w:cs="Arial"/>
                <w:sz w:val="24"/>
                <w:szCs w:val="24"/>
              </w:rPr>
              <w:t xml:space="preserve">Create, </w:t>
            </w:r>
            <w:r w:rsidR="0077133B">
              <w:rPr>
                <w:rFonts w:cs="Arial"/>
                <w:sz w:val="24"/>
                <w:szCs w:val="24"/>
              </w:rPr>
              <w:t>edit</w:t>
            </w:r>
            <w:r w:rsidR="0026741E">
              <w:rPr>
                <w:rFonts w:cs="Arial"/>
                <w:sz w:val="24"/>
                <w:szCs w:val="24"/>
              </w:rPr>
              <w:t>/update</w:t>
            </w:r>
            <w:r>
              <w:rPr>
                <w:rFonts w:cs="Arial"/>
                <w:sz w:val="24"/>
                <w:szCs w:val="24"/>
              </w:rPr>
              <w:t>, and cancel</w:t>
            </w:r>
            <w:r w:rsidR="0077133B">
              <w:rPr>
                <w:rFonts w:cs="Arial"/>
                <w:sz w:val="24"/>
                <w:szCs w:val="24"/>
              </w:rPr>
              <w:t xml:space="preserve"> new and recurring appointments, events, and meeting requests</w:t>
            </w:r>
            <w:r w:rsidR="0026741E">
              <w:rPr>
                <w:rFonts w:cs="Arial"/>
                <w:sz w:val="24"/>
                <w:szCs w:val="24"/>
              </w:rPr>
              <w:t xml:space="preserve"> with mandatory and optional attendees</w:t>
            </w:r>
          </w:p>
          <w:p w:rsidR="0077133B" w:rsidRDefault="0077133B" w:rsidP="007E0DF3">
            <w:pPr>
              <w:pStyle w:val="EnvelopeReturn"/>
              <w:numPr>
                <w:ilvl w:val="0"/>
                <w:numId w:val="14"/>
              </w:numPr>
              <w:rPr>
                <w:rFonts w:cs="Arial"/>
                <w:sz w:val="24"/>
                <w:szCs w:val="24"/>
              </w:rPr>
            </w:pPr>
            <w:r>
              <w:rPr>
                <w:rFonts w:cs="Arial"/>
                <w:sz w:val="24"/>
                <w:szCs w:val="24"/>
              </w:rPr>
              <w:t>Delete, move/copy</w:t>
            </w:r>
            <w:r w:rsidR="0026741E">
              <w:rPr>
                <w:rFonts w:cs="Arial"/>
                <w:sz w:val="24"/>
                <w:szCs w:val="24"/>
              </w:rPr>
              <w:t xml:space="preserve">, </w:t>
            </w:r>
            <w:r w:rsidR="009F1320">
              <w:rPr>
                <w:rFonts w:cs="Arial"/>
                <w:sz w:val="24"/>
                <w:szCs w:val="24"/>
              </w:rPr>
              <w:t xml:space="preserve">track, </w:t>
            </w:r>
            <w:r w:rsidR="0026741E">
              <w:rPr>
                <w:rFonts w:cs="Arial"/>
                <w:sz w:val="24"/>
                <w:szCs w:val="24"/>
              </w:rPr>
              <w:t>and categorize</w:t>
            </w:r>
            <w:r>
              <w:rPr>
                <w:rFonts w:cs="Arial"/>
                <w:sz w:val="24"/>
                <w:szCs w:val="24"/>
              </w:rPr>
              <w:t xml:space="preserve"> calendar items</w:t>
            </w:r>
          </w:p>
          <w:p w:rsidR="0026741E" w:rsidRDefault="0026741E" w:rsidP="007E0DF3">
            <w:pPr>
              <w:pStyle w:val="EnvelopeReturn"/>
              <w:numPr>
                <w:ilvl w:val="0"/>
                <w:numId w:val="14"/>
              </w:numPr>
              <w:rPr>
                <w:rFonts w:cs="Arial"/>
                <w:sz w:val="24"/>
                <w:szCs w:val="24"/>
              </w:rPr>
            </w:pPr>
            <w:r>
              <w:rPr>
                <w:rFonts w:cs="Arial"/>
                <w:sz w:val="24"/>
                <w:szCs w:val="24"/>
              </w:rPr>
              <w:t>Attach items to a calendar event</w:t>
            </w:r>
          </w:p>
          <w:p w:rsidR="0026741E" w:rsidRDefault="0026741E" w:rsidP="007E0DF3">
            <w:pPr>
              <w:pStyle w:val="EnvelopeReturn"/>
              <w:numPr>
                <w:ilvl w:val="0"/>
                <w:numId w:val="14"/>
              </w:numPr>
              <w:rPr>
                <w:rFonts w:cs="Arial"/>
                <w:sz w:val="24"/>
                <w:szCs w:val="24"/>
              </w:rPr>
            </w:pPr>
            <w:r>
              <w:rPr>
                <w:rFonts w:cs="Arial"/>
                <w:sz w:val="24"/>
                <w:szCs w:val="24"/>
              </w:rPr>
              <w:t>Mark calendar events as private</w:t>
            </w:r>
          </w:p>
          <w:p w:rsidR="0077133B" w:rsidRPr="0006401D" w:rsidRDefault="0077133B" w:rsidP="007E0DF3">
            <w:pPr>
              <w:pStyle w:val="EnvelopeReturn"/>
              <w:numPr>
                <w:ilvl w:val="0"/>
                <w:numId w:val="14"/>
              </w:numPr>
              <w:rPr>
                <w:rFonts w:cs="Arial"/>
                <w:sz w:val="24"/>
                <w:szCs w:val="24"/>
              </w:rPr>
            </w:pPr>
            <w:r>
              <w:rPr>
                <w:rFonts w:cs="Arial"/>
                <w:sz w:val="24"/>
                <w:szCs w:val="24"/>
              </w:rPr>
              <w:t>Create a calendar item from an email</w:t>
            </w:r>
          </w:p>
          <w:p w:rsidR="0077133B" w:rsidRDefault="0077133B" w:rsidP="007E0DF3">
            <w:pPr>
              <w:pStyle w:val="EnvelopeReturn"/>
              <w:numPr>
                <w:ilvl w:val="0"/>
                <w:numId w:val="14"/>
              </w:numPr>
              <w:rPr>
                <w:rFonts w:cs="Arial"/>
                <w:sz w:val="24"/>
                <w:szCs w:val="24"/>
              </w:rPr>
            </w:pPr>
            <w:r>
              <w:rPr>
                <w:rFonts w:cs="Arial"/>
                <w:sz w:val="24"/>
                <w:szCs w:val="24"/>
              </w:rPr>
              <w:t>Work with different task views</w:t>
            </w:r>
          </w:p>
          <w:p w:rsidR="0077133B" w:rsidRDefault="0077133B" w:rsidP="007E0DF3">
            <w:pPr>
              <w:pStyle w:val="EnvelopeReturn"/>
              <w:numPr>
                <w:ilvl w:val="0"/>
                <w:numId w:val="14"/>
              </w:numPr>
              <w:rPr>
                <w:rFonts w:cs="Arial"/>
                <w:sz w:val="24"/>
                <w:szCs w:val="24"/>
              </w:rPr>
            </w:pPr>
            <w:r>
              <w:rPr>
                <w:rFonts w:cs="Arial"/>
                <w:sz w:val="24"/>
                <w:szCs w:val="24"/>
              </w:rPr>
              <w:t>Customize the To-Do Bar</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and modify new and recurring tasks</w:t>
            </w:r>
            <w:r w:rsidR="0077133B">
              <w:rPr>
                <w:rFonts w:cs="Arial"/>
                <w:sz w:val="24"/>
                <w:szCs w:val="24"/>
              </w:rPr>
              <w:t xml:space="preserve"> from scratch or from an email or calendar item</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Mark tasks as private</w:t>
            </w:r>
            <w:r w:rsidR="0077133B">
              <w:rPr>
                <w:rFonts w:cs="Arial"/>
                <w:sz w:val="24"/>
                <w:szCs w:val="24"/>
              </w:rPr>
              <w:t xml:space="preserve"> or complete</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Assign tasks to others, accept and decline tasks, and send status reports of assigned tasks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Organiz</w:t>
            </w:r>
            <w:r w:rsidR="0077133B">
              <w:rPr>
                <w:rFonts w:cs="Arial"/>
                <w:sz w:val="24"/>
                <w:szCs w:val="24"/>
              </w:rPr>
              <w:t>e mail folders and manipulate e</w:t>
            </w:r>
            <w:r w:rsidRPr="0006401D">
              <w:rPr>
                <w:rFonts w:cs="Arial"/>
                <w:sz w:val="24"/>
                <w:szCs w:val="24"/>
              </w:rPr>
              <w:t>mail messages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modif</w:t>
            </w:r>
            <w:r w:rsidR="0077133B">
              <w:rPr>
                <w:rFonts w:cs="Arial"/>
                <w:sz w:val="24"/>
                <w:szCs w:val="24"/>
              </w:rPr>
              <w:t>y, and remove rules to manage e</w:t>
            </w:r>
            <w:r w:rsidRPr="0006401D">
              <w:rPr>
                <w:rFonts w:cs="Arial"/>
                <w:sz w:val="24"/>
                <w:szCs w:val="24"/>
              </w:rPr>
              <w:t>mail messages</w:t>
            </w:r>
          </w:p>
          <w:p w:rsidR="007E0DF3" w:rsidRDefault="0077133B" w:rsidP="0077133B">
            <w:pPr>
              <w:pStyle w:val="EnvelopeReturn"/>
              <w:numPr>
                <w:ilvl w:val="0"/>
                <w:numId w:val="14"/>
              </w:numPr>
              <w:rPr>
                <w:rFonts w:cs="Arial"/>
                <w:sz w:val="24"/>
                <w:szCs w:val="24"/>
              </w:rPr>
            </w:pPr>
            <w:r>
              <w:rPr>
                <w:rFonts w:cs="Arial"/>
                <w:sz w:val="24"/>
                <w:szCs w:val="24"/>
              </w:rPr>
              <w:t>Customize, assign, and view categories</w:t>
            </w:r>
          </w:p>
          <w:p w:rsidR="0077133B" w:rsidRDefault="0077133B" w:rsidP="0077133B">
            <w:pPr>
              <w:pStyle w:val="EnvelopeReturn"/>
              <w:numPr>
                <w:ilvl w:val="0"/>
                <w:numId w:val="14"/>
              </w:numPr>
              <w:rPr>
                <w:rFonts w:cs="Arial"/>
                <w:sz w:val="24"/>
                <w:szCs w:val="24"/>
              </w:rPr>
            </w:pPr>
            <w:r>
              <w:rPr>
                <w:rFonts w:cs="Arial"/>
                <w:sz w:val="24"/>
                <w:szCs w:val="24"/>
              </w:rPr>
              <w:t>Set a Quick Click category</w:t>
            </w:r>
          </w:p>
          <w:p w:rsidR="0077133B" w:rsidRDefault="0077133B" w:rsidP="0077133B">
            <w:pPr>
              <w:pStyle w:val="EnvelopeReturn"/>
              <w:numPr>
                <w:ilvl w:val="0"/>
                <w:numId w:val="14"/>
              </w:numPr>
              <w:rPr>
                <w:rFonts w:cs="Arial"/>
                <w:sz w:val="24"/>
                <w:szCs w:val="24"/>
              </w:rPr>
            </w:pPr>
            <w:r>
              <w:rPr>
                <w:rFonts w:cs="Arial"/>
                <w:sz w:val="24"/>
                <w:szCs w:val="24"/>
              </w:rPr>
              <w:t>Use follow-up flags effectively</w:t>
            </w:r>
          </w:p>
          <w:p w:rsidR="005927E3" w:rsidRDefault="005927E3" w:rsidP="0077133B">
            <w:pPr>
              <w:pStyle w:val="EnvelopeReturn"/>
              <w:numPr>
                <w:ilvl w:val="0"/>
                <w:numId w:val="14"/>
              </w:numPr>
              <w:rPr>
                <w:rFonts w:cs="Arial"/>
                <w:sz w:val="24"/>
                <w:szCs w:val="24"/>
              </w:rPr>
            </w:pPr>
            <w:r>
              <w:rPr>
                <w:rFonts w:cs="Arial"/>
                <w:sz w:val="24"/>
                <w:szCs w:val="24"/>
              </w:rPr>
              <w:t>Understand how to set up and use multiple email accounts</w:t>
            </w:r>
          </w:p>
          <w:p w:rsidR="005927E3" w:rsidRDefault="005927E3" w:rsidP="0077133B">
            <w:pPr>
              <w:pStyle w:val="EnvelopeReturn"/>
              <w:numPr>
                <w:ilvl w:val="0"/>
                <w:numId w:val="14"/>
              </w:numPr>
              <w:rPr>
                <w:rFonts w:cs="Arial"/>
                <w:sz w:val="24"/>
                <w:szCs w:val="24"/>
              </w:rPr>
            </w:pPr>
            <w:r>
              <w:rPr>
                <w:rFonts w:cs="Arial"/>
                <w:sz w:val="24"/>
                <w:szCs w:val="24"/>
              </w:rPr>
              <w:t>Subscribe, manage, share, and subscribe RSS feeds</w:t>
            </w:r>
          </w:p>
          <w:p w:rsidR="009F1320" w:rsidRDefault="009F1320" w:rsidP="0077133B">
            <w:pPr>
              <w:pStyle w:val="EnvelopeReturn"/>
              <w:numPr>
                <w:ilvl w:val="0"/>
                <w:numId w:val="14"/>
              </w:numPr>
              <w:rPr>
                <w:rFonts w:cs="Arial"/>
                <w:sz w:val="24"/>
                <w:szCs w:val="24"/>
              </w:rPr>
            </w:pPr>
            <w:r>
              <w:rPr>
                <w:rFonts w:cs="Arial"/>
                <w:sz w:val="24"/>
                <w:szCs w:val="24"/>
              </w:rPr>
              <w:t>Create, edit, categorize, forward and change settings for Notes</w:t>
            </w:r>
          </w:p>
          <w:p w:rsidR="0026741E" w:rsidRDefault="009F1320" w:rsidP="0026741E">
            <w:pPr>
              <w:pStyle w:val="EnvelopeReturn"/>
              <w:numPr>
                <w:ilvl w:val="0"/>
                <w:numId w:val="14"/>
              </w:numPr>
              <w:rPr>
                <w:rFonts w:cs="Arial"/>
                <w:sz w:val="24"/>
                <w:szCs w:val="24"/>
              </w:rPr>
            </w:pPr>
            <w:r>
              <w:rPr>
                <w:rFonts w:cs="Arial"/>
                <w:sz w:val="24"/>
                <w:szCs w:val="24"/>
              </w:rPr>
              <w:t>Use, create, customize, and delete search folders</w:t>
            </w:r>
          </w:p>
          <w:p w:rsidR="009F1320" w:rsidRDefault="009F1320" w:rsidP="0026741E">
            <w:pPr>
              <w:pStyle w:val="EnvelopeReturn"/>
              <w:numPr>
                <w:ilvl w:val="0"/>
                <w:numId w:val="14"/>
              </w:numPr>
              <w:rPr>
                <w:rFonts w:cs="Arial"/>
                <w:sz w:val="24"/>
                <w:szCs w:val="24"/>
              </w:rPr>
            </w:pPr>
            <w:r>
              <w:rPr>
                <w:rFonts w:cs="Arial"/>
                <w:sz w:val="24"/>
                <w:szCs w:val="24"/>
              </w:rPr>
              <w:t>Create and edit new shortcuts and groups</w:t>
            </w:r>
          </w:p>
          <w:p w:rsidR="009F1320" w:rsidRDefault="009F1320" w:rsidP="0026741E">
            <w:pPr>
              <w:pStyle w:val="EnvelopeReturn"/>
              <w:numPr>
                <w:ilvl w:val="0"/>
                <w:numId w:val="14"/>
              </w:numPr>
              <w:rPr>
                <w:rFonts w:cs="Arial"/>
                <w:sz w:val="24"/>
                <w:szCs w:val="24"/>
              </w:rPr>
            </w:pPr>
            <w:r>
              <w:rPr>
                <w:rFonts w:cs="Arial"/>
                <w:sz w:val="24"/>
                <w:szCs w:val="24"/>
              </w:rPr>
              <w:t>Archive Outlook folders using customized settings</w:t>
            </w:r>
          </w:p>
          <w:p w:rsidR="009F1320" w:rsidRDefault="009F1320" w:rsidP="0026741E">
            <w:pPr>
              <w:pStyle w:val="EnvelopeReturn"/>
              <w:numPr>
                <w:ilvl w:val="0"/>
                <w:numId w:val="14"/>
              </w:numPr>
              <w:rPr>
                <w:rFonts w:cs="Arial"/>
                <w:sz w:val="24"/>
                <w:szCs w:val="24"/>
              </w:rPr>
            </w:pPr>
            <w:r>
              <w:rPr>
                <w:rFonts w:cs="Arial"/>
                <w:sz w:val="24"/>
                <w:szCs w:val="24"/>
              </w:rPr>
              <w:t>Assign and remove a delegate and permissions to Outlook</w:t>
            </w:r>
          </w:p>
          <w:p w:rsidR="009F1320" w:rsidRPr="0006401D" w:rsidRDefault="009F1320" w:rsidP="009F1320">
            <w:pPr>
              <w:pStyle w:val="EnvelopeReturn"/>
              <w:numPr>
                <w:ilvl w:val="0"/>
                <w:numId w:val="14"/>
              </w:numPr>
              <w:rPr>
                <w:rFonts w:cs="Arial"/>
                <w:sz w:val="24"/>
                <w:szCs w:val="24"/>
              </w:rPr>
            </w:pPr>
            <w:r>
              <w:rPr>
                <w:rFonts w:cs="Arial"/>
                <w:sz w:val="24"/>
                <w:szCs w:val="24"/>
              </w:rPr>
              <w:t xml:space="preserve">Set security features </w:t>
            </w:r>
          </w:p>
        </w:tc>
      </w:tr>
    </w:tbl>
    <w:p w:rsidR="00F304CF" w:rsidRPr="0006401D" w:rsidRDefault="00F304CF">
      <w:pPr>
        <w:rPr>
          <w:rFonts w:cs="Arial"/>
          <w:sz w:val="24"/>
          <w:szCs w:val="24"/>
        </w:rPr>
      </w:pPr>
    </w:p>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rsidR="00F304CF" w:rsidRPr="0006401D" w:rsidRDefault="00F304CF">
            <w:pPr>
              <w:pStyle w:val="EnvelopeReturn"/>
              <w:rPr>
                <w:rFonts w:cs="Arial"/>
                <w:b/>
                <w:sz w:val="24"/>
                <w:szCs w:val="24"/>
              </w:rPr>
            </w:pPr>
            <w:r w:rsidRPr="0006401D">
              <w:rPr>
                <w:rFonts w:cs="Arial"/>
                <w:b/>
                <w:sz w:val="24"/>
                <w:szCs w:val="24"/>
              </w:rPr>
              <w:t>REQUIRED RESOURCES/TEXTS/MATERIALS:</w:t>
            </w:r>
          </w:p>
          <w:p w:rsidR="00F304CF" w:rsidRPr="0006401D" w:rsidRDefault="00F304CF">
            <w:pPr>
              <w:pStyle w:val="EnvelopeReturn"/>
              <w:rPr>
                <w:rFonts w:cs="Arial"/>
                <w:sz w:val="24"/>
                <w:szCs w:val="24"/>
              </w:rPr>
            </w:pPr>
          </w:p>
          <w:p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rsidR="009F1320" w:rsidRDefault="009F1320" w:rsidP="009876BC">
            <w:pPr>
              <w:pStyle w:val="EnvelopeReturn"/>
              <w:rPr>
                <w:rFonts w:cs="Arial"/>
                <w:sz w:val="24"/>
                <w:szCs w:val="24"/>
                <w:u w:val="single"/>
              </w:rPr>
            </w:pPr>
          </w:p>
          <w:p w:rsidR="009876BC" w:rsidRPr="0006401D" w:rsidRDefault="009F1320" w:rsidP="009876BC">
            <w:pPr>
              <w:pStyle w:val="EnvelopeReturn"/>
              <w:rPr>
                <w:rFonts w:cs="Arial"/>
                <w:sz w:val="24"/>
                <w:szCs w:val="24"/>
              </w:rPr>
            </w:pPr>
            <w:r>
              <w:rPr>
                <w:rFonts w:cs="Arial"/>
                <w:sz w:val="24"/>
                <w:szCs w:val="24"/>
                <w:u w:val="single"/>
              </w:rPr>
              <w:t>Microsoft Office Outlook 2010</w:t>
            </w:r>
            <w:r w:rsidR="009876BC" w:rsidRPr="0006401D">
              <w:rPr>
                <w:rFonts w:cs="Arial"/>
                <w:sz w:val="24"/>
                <w:szCs w:val="24"/>
                <w:u w:val="single"/>
              </w:rPr>
              <w:t>.</w:t>
            </w:r>
            <w:r w:rsidR="009876BC" w:rsidRPr="0006401D">
              <w:rPr>
                <w:rFonts w:cs="Arial"/>
                <w:sz w:val="24"/>
                <w:szCs w:val="24"/>
              </w:rPr>
              <w:t xml:space="preserve">    </w:t>
            </w:r>
            <w:proofErr w:type="spellStart"/>
            <w:r>
              <w:rPr>
                <w:rFonts w:cs="Arial"/>
                <w:sz w:val="24"/>
                <w:szCs w:val="24"/>
              </w:rPr>
              <w:t>Nordell</w:t>
            </w:r>
            <w:proofErr w:type="spellEnd"/>
            <w:r w:rsidR="009876BC" w:rsidRPr="0006401D">
              <w:rPr>
                <w:rFonts w:cs="Arial"/>
                <w:sz w:val="24"/>
                <w:szCs w:val="24"/>
              </w:rPr>
              <w:t>.  Published by McGraw-Hill.   ISBN:  978-0-07-</w:t>
            </w:r>
            <w:r>
              <w:rPr>
                <w:rFonts w:cs="Arial"/>
                <w:sz w:val="24"/>
                <w:szCs w:val="24"/>
              </w:rPr>
              <w:t>351928-9</w:t>
            </w:r>
          </w:p>
          <w:p w:rsidR="009876BC" w:rsidRPr="0006401D" w:rsidRDefault="009876BC" w:rsidP="009876BC">
            <w:pPr>
              <w:pStyle w:val="EnvelopeReturn"/>
              <w:rPr>
                <w:rFonts w:cs="Arial"/>
                <w:sz w:val="24"/>
                <w:szCs w:val="24"/>
              </w:rPr>
            </w:pPr>
          </w:p>
          <w:p w:rsidR="00F304CF" w:rsidRPr="0006401D" w:rsidRDefault="00F304CF">
            <w:pPr>
              <w:pStyle w:val="EnvelopeReturn"/>
              <w:rPr>
                <w:rFonts w:cs="Arial"/>
                <w:sz w:val="24"/>
                <w:szCs w:val="24"/>
              </w:rPr>
            </w:pPr>
            <w:r w:rsidRPr="0006401D">
              <w:rPr>
                <w:rFonts w:cs="Arial"/>
                <w:sz w:val="24"/>
                <w:szCs w:val="24"/>
              </w:rPr>
              <w:t>Three manila file folders (letter size)</w:t>
            </w:r>
          </w:p>
          <w:p w:rsidR="005E3DA1" w:rsidRPr="0006401D" w:rsidRDefault="005E3DA1">
            <w:pPr>
              <w:pStyle w:val="EnvelopeReturn"/>
              <w:rPr>
                <w:rFonts w:cs="Arial"/>
                <w:sz w:val="24"/>
                <w:szCs w:val="24"/>
              </w:rPr>
            </w:pPr>
          </w:p>
          <w:p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rsidR="00F304CF" w:rsidRPr="0006401D" w:rsidRDefault="00F304CF" w:rsidP="009B23D9">
            <w:pPr>
              <w:pStyle w:val="EnvelopeReturn"/>
              <w:rPr>
                <w:rFonts w:cs="Arial"/>
                <w:sz w:val="24"/>
                <w:szCs w:val="24"/>
              </w:rPr>
            </w:pP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rsidR="00F304CF" w:rsidRPr="0006401D" w:rsidRDefault="00F304CF">
            <w:pPr>
              <w:pStyle w:val="EnvelopeReturn"/>
              <w:rPr>
                <w:rFonts w:cs="Arial"/>
                <w:b/>
                <w:sz w:val="24"/>
                <w:szCs w:val="24"/>
              </w:rPr>
            </w:pPr>
            <w:r w:rsidRPr="0006401D">
              <w:rPr>
                <w:rFonts w:cs="Arial"/>
                <w:b/>
                <w:sz w:val="24"/>
                <w:szCs w:val="24"/>
              </w:rPr>
              <w:t>EVALUATION PROCESS/GRADING SYSTEM:</w:t>
            </w:r>
          </w:p>
          <w:p w:rsidR="00F304CF" w:rsidRPr="0006401D" w:rsidRDefault="00F304CF">
            <w:pPr>
              <w:pStyle w:val="EnvelopeReturn"/>
              <w:rPr>
                <w:rFonts w:cs="Arial"/>
                <w:b/>
                <w:sz w:val="24"/>
                <w:szCs w:val="24"/>
              </w:rPr>
            </w:pPr>
          </w:p>
          <w:p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rsidR="00F304CF" w:rsidRPr="0006401D" w:rsidRDefault="00F304CF">
            <w:pPr>
              <w:pStyle w:val="EnvelopeReturn"/>
              <w:rPr>
                <w:rFonts w:cs="Arial"/>
                <w:b/>
                <w:bCs/>
                <w:i/>
                <w:iCs/>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9B23D9" w:rsidRPr="0006401D">
              <w:rPr>
                <w:rFonts w:cs="Arial"/>
                <w:sz w:val="24"/>
                <w:szCs w:val="24"/>
              </w:rPr>
              <w:t xml:space="preserve"> - a 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9D3137" w:rsidRPr="0006401D" w:rsidRDefault="009D3137" w:rsidP="009D3137">
            <w:pPr>
              <w:pStyle w:val="EnvelopeReturn"/>
              <w:tabs>
                <w:tab w:val="left" w:pos="7155"/>
              </w:tabs>
              <w:rPr>
                <w:rFonts w:cs="Arial"/>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9F1320">
              <w:rPr>
                <w:rFonts w:cs="Arial"/>
                <w:sz w:val="24"/>
                <w:szCs w:val="24"/>
              </w:rPr>
              <w:t>Outlook 2010</w:t>
            </w:r>
            <w:r w:rsidR="009B23D9" w:rsidRPr="0006401D">
              <w:rPr>
                <w:rFonts w:cs="Arial"/>
                <w:sz w:val="24"/>
                <w:szCs w:val="24"/>
              </w:rPr>
              <w:t xml:space="preserve"> - a hands-on/theory test.  </w:t>
            </w:r>
            <w:r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8E2C47" w:rsidRPr="0006401D" w:rsidRDefault="008E2C47" w:rsidP="009D3137">
            <w:pPr>
              <w:pStyle w:val="EnvelopeReturn"/>
              <w:tabs>
                <w:tab w:val="left" w:pos="7155"/>
              </w:tabs>
              <w:rPr>
                <w:rFonts w:cs="Arial"/>
                <w:b/>
                <w:bCs/>
                <w:sz w:val="24"/>
                <w:szCs w:val="24"/>
              </w:rPr>
            </w:pPr>
          </w:p>
          <w:p w:rsidR="008E2C47" w:rsidRPr="0006401D" w:rsidRDefault="008E2C47" w:rsidP="009D3137">
            <w:pPr>
              <w:pStyle w:val="EnvelopeReturn"/>
              <w:tabs>
                <w:tab w:val="left" w:pos="7155"/>
              </w:tabs>
              <w:rPr>
                <w:rFonts w:cs="Arial"/>
                <w:bCs/>
                <w:sz w:val="24"/>
                <w:szCs w:val="24"/>
              </w:rPr>
            </w:pPr>
            <w:r w:rsidRPr="0006401D">
              <w:rPr>
                <w:rFonts w:cs="Arial"/>
                <w:b/>
                <w:bCs/>
                <w:sz w:val="24"/>
                <w:szCs w:val="24"/>
              </w:rPr>
              <w:t xml:space="preserve">Assignments </w:t>
            </w:r>
            <w:r w:rsidRPr="0006401D">
              <w:rPr>
                <w:rFonts w:cs="Arial"/>
                <w:bCs/>
                <w:sz w:val="24"/>
                <w:szCs w:val="24"/>
              </w:rPr>
              <w:t xml:space="preserve"> </w:t>
            </w:r>
            <w:r w:rsidRPr="0006401D">
              <w:rPr>
                <w:rFonts w:cs="Arial"/>
                <w:bCs/>
                <w:sz w:val="24"/>
                <w:szCs w:val="24"/>
              </w:rPr>
              <w:tab/>
            </w:r>
            <w:r w:rsidR="009F1320" w:rsidRPr="009F1320">
              <w:rPr>
                <w:rFonts w:cs="Arial"/>
                <w:bCs/>
                <w:sz w:val="24"/>
                <w:szCs w:val="24"/>
                <w:u w:val="double"/>
              </w:rPr>
              <w:t xml:space="preserve"> </w:t>
            </w:r>
            <w:r w:rsidR="00110EDC" w:rsidRPr="009F1320">
              <w:rPr>
                <w:rFonts w:cs="Arial"/>
                <w:b/>
                <w:bCs/>
                <w:sz w:val="24"/>
                <w:szCs w:val="24"/>
                <w:u w:val="double"/>
              </w:rPr>
              <w:t>20%</w:t>
            </w:r>
          </w:p>
          <w:p w:rsidR="009D3137" w:rsidRPr="0006401D" w:rsidRDefault="009D3137" w:rsidP="009D3137">
            <w:pPr>
              <w:pStyle w:val="EnvelopeReturn"/>
              <w:tabs>
                <w:tab w:val="left" w:pos="7155"/>
              </w:tabs>
              <w:rPr>
                <w:rFonts w:cs="Arial"/>
                <w:sz w:val="24"/>
                <w:szCs w:val="24"/>
              </w:rPr>
            </w:pPr>
          </w:p>
          <w:p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rsidR="009876BC" w:rsidRDefault="009876BC"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Pr="0006401D" w:rsidRDefault="009F1320" w:rsidP="00DF1CA4">
            <w:pPr>
              <w:pStyle w:val="EnvelopeReturn"/>
              <w:tabs>
                <w:tab w:val="left" w:pos="6075"/>
              </w:tabs>
              <w:rPr>
                <w:rFonts w:cs="Arial"/>
                <w:b/>
                <w:sz w:val="24"/>
                <w:szCs w:val="24"/>
              </w:rPr>
            </w:pPr>
          </w:p>
        </w:tc>
      </w:tr>
      <w:tr w:rsidR="00F304CF" w:rsidRPr="0006401D">
        <w:trPr>
          <w:cantSplit/>
        </w:trPr>
        <w:tc>
          <w:tcPr>
            <w:tcW w:w="675" w:type="dxa"/>
          </w:tcPr>
          <w:p w:rsidR="00F304CF" w:rsidRPr="0006401D" w:rsidRDefault="00F304CF">
            <w:pPr>
              <w:pStyle w:val="EnvelopeReturn"/>
              <w:rPr>
                <w:rFonts w:cs="Arial"/>
                <w:sz w:val="24"/>
                <w:szCs w:val="24"/>
              </w:rPr>
            </w:pPr>
          </w:p>
        </w:tc>
        <w:tc>
          <w:tcPr>
            <w:tcW w:w="8181" w:type="dxa"/>
          </w:tcPr>
          <w:p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90 - 100%</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80 - 89%</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B</w:t>
            </w:r>
          </w:p>
        </w:tc>
        <w:tc>
          <w:tcPr>
            <w:tcW w:w="4678" w:type="dxa"/>
          </w:tcPr>
          <w:p w:rsidR="00F304CF" w:rsidRPr="0006401D" w:rsidRDefault="00F304CF">
            <w:pPr>
              <w:jc w:val="center"/>
              <w:rPr>
                <w:rFonts w:cs="Arial"/>
                <w:sz w:val="24"/>
                <w:szCs w:val="24"/>
              </w:rPr>
            </w:pPr>
            <w:r w:rsidRPr="0006401D">
              <w:rPr>
                <w:rFonts w:cs="Arial"/>
                <w:sz w:val="24"/>
                <w:szCs w:val="24"/>
              </w:rPr>
              <w:t>70 - 79%</w:t>
            </w:r>
          </w:p>
        </w:tc>
        <w:tc>
          <w:tcPr>
            <w:tcW w:w="1802" w:type="dxa"/>
          </w:tcPr>
          <w:p w:rsidR="00F304CF" w:rsidRPr="0006401D" w:rsidRDefault="00F304CF">
            <w:pPr>
              <w:jc w:val="center"/>
              <w:rPr>
                <w:rFonts w:cs="Arial"/>
                <w:sz w:val="24"/>
                <w:szCs w:val="24"/>
              </w:rPr>
            </w:pPr>
            <w:r w:rsidRPr="0006401D">
              <w:rPr>
                <w:rFonts w:cs="Arial"/>
                <w:sz w:val="24"/>
                <w:szCs w:val="24"/>
              </w:rPr>
              <w:t>3.00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w:t>
            </w:r>
          </w:p>
        </w:tc>
        <w:tc>
          <w:tcPr>
            <w:tcW w:w="4678" w:type="dxa"/>
          </w:tcPr>
          <w:p w:rsidR="00F304CF" w:rsidRPr="0006401D" w:rsidRDefault="00F304CF">
            <w:pPr>
              <w:jc w:val="center"/>
              <w:rPr>
                <w:rFonts w:cs="Arial"/>
                <w:sz w:val="24"/>
                <w:szCs w:val="24"/>
              </w:rPr>
            </w:pPr>
            <w:r w:rsidRPr="0006401D">
              <w:rPr>
                <w:rFonts w:cs="Arial"/>
                <w:sz w:val="24"/>
                <w:szCs w:val="24"/>
              </w:rPr>
              <w:t>60 - 69%</w:t>
            </w:r>
          </w:p>
        </w:tc>
        <w:tc>
          <w:tcPr>
            <w:tcW w:w="1802" w:type="dxa"/>
          </w:tcPr>
          <w:p w:rsidR="00F304CF" w:rsidRPr="0006401D" w:rsidRDefault="00F304CF">
            <w:pPr>
              <w:jc w:val="center"/>
              <w:rPr>
                <w:rFonts w:cs="Arial"/>
                <w:sz w:val="24"/>
                <w:szCs w:val="24"/>
              </w:rPr>
            </w:pPr>
            <w:r w:rsidRPr="0006401D">
              <w:rPr>
                <w:rFonts w:cs="Arial"/>
                <w:sz w:val="24"/>
                <w:szCs w:val="24"/>
              </w:rPr>
              <w:t>2.00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D</w:t>
            </w:r>
          </w:p>
        </w:tc>
        <w:tc>
          <w:tcPr>
            <w:tcW w:w="4678" w:type="dxa"/>
          </w:tcPr>
          <w:p w:rsidR="00F304CF" w:rsidRPr="0006401D" w:rsidRDefault="00F304CF">
            <w:pPr>
              <w:jc w:val="center"/>
              <w:rPr>
                <w:rFonts w:cs="Arial"/>
                <w:sz w:val="24"/>
                <w:szCs w:val="24"/>
              </w:rPr>
            </w:pPr>
            <w:r w:rsidRPr="0006401D">
              <w:rPr>
                <w:rFonts w:cs="Arial"/>
                <w:sz w:val="24"/>
                <w:szCs w:val="24"/>
              </w:rPr>
              <w:t>50-59%</w:t>
            </w:r>
          </w:p>
        </w:tc>
        <w:tc>
          <w:tcPr>
            <w:tcW w:w="1802" w:type="dxa"/>
          </w:tcPr>
          <w:p w:rsidR="00F304CF" w:rsidRPr="0006401D" w:rsidRDefault="00F304CF">
            <w:pPr>
              <w:jc w:val="center"/>
              <w:rPr>
                <w:rFonts w:cs="Arial"/>
                <w:sz w:val="24"/>
                <w:szCs w:val="24"/>
              </w:rPr>
            </w:pPr>
            <w:r w:rsidRPr="0006401D">
              <w:rPr>
                <w:rFonts w:cs="Arial"/>
                <w:sz w:val="24"/>
                <w:szCs w:val="24"/>
              </w:rPr>
              <w:t>1.00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F (Fail)</w:t>
            </w:r>
          </w:p>
        </w:tc>
        <w:tc>
          <w:tcPr>
            <w:tcW w:w="4678" w:type="dxa"/>
          </w:tcPr>
          <w:p w:rsidR="00F304CF" w:rsidRPr="0006401D" w:rsidRDefault="00F304CF">
            <w:pPr>
              <w:jc w:val="center"/>
              <w:rPr>
                <w:rFonts w:cs="Arial"/>
                <w:sz w:val="24"/>
                <w:szCs w:val="24"/>
              </w:rPr>
            </w:pPr>
            <w:r w:rsidRPr="0006401D">
              <w:rPr>
                <w:rFonts w:cs="Arial"/>
                <w:sz w:val="24"/>
                <w:szCs w:val="24"/>
              </w:rPr>
              <w:t>49% and below</w:t>
            </w:r>
          </w:p>
        </w:tc>
        <w:tc>
          <w:tcPr>
            <w:tcW w:w="1802" w:type="dxa"/>
          </w:tcPr>
          <w:p w:rsidR="00F304CF" w:rsidRPr="0006401D" w:rsidRDefault="00F304CF">
            <w:pPr>
              <w:jc w:val="center"/>
              <w:rPr>
                <w:rFonts w:cs="Arial"/>
                <w:sz w:val="24"/>
                <w:szCs w:val="24"/>
              </w:rPr>
            </w:pPr>
            <w:r w:rsidRPr="0006401D">
              <w:rPr>
                <w:rFonts w:cs="Arial"/>
                <w:sz w:val="24"/>
                <w:szCs w:val="24"/>
              </w:rPr>
              <w:t>0.00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CR (Credit)</w:t>
            </w:r>
          </w:p>
        </w:tc>
        <w:tc>
          <w:tcPr>
            <w:tcW w:w="4678" w:type="dxa"/>
          </w:tcPr>
          <w:p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S</w:t>
            </w:r>
          </w:p>
        </w:tc>
        <w:tc>
          <w:tcPr>
            <w:tcW w:w="4678" w:type="dxa"/>
          </w:tcPr>
          <w:p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U</w:t>
            </w:r>
          </w:p>
        </w:tc>
        <w:tc>
          <w:tcPr>
            <w:tcW w:w="4678" w:type="dxa"/>
          </w:tcPr>
          <w:p w:rsidR="00F304CF" w:rsidRPr="0006401D" w:rsidRDefault="00F304CF">
            <w:pPr>
              <w:rPr>
                <w:rFonts w:cs="Arial"/>
                <w:sz w:val="24"/>
                <w:szCs w:val="24"/>
              </w:rPr>
            </w:pPr>
            <w:r w:rsidRPr="0006401D">
              <w:rPr>
                <w:rFonts w:cs="Arial"/>
                <w:sz w:val="24"/>
                <w:szCs w:val="24"/>
              </w:rPr>
              <w:t xml:space="preserve">Unsatisfactory achievement in field/ </w:t>
            </w:r>
            <w:r w:rsidRPr="0006401D">
              <w:rPr>
                <w:rFonts w:cs="Arial"/>
                <w:sz w:val="24"/>
                <w:szCs w:val="24"/>
              </w:rPr>
              <w:lastRenderedPageBreak/>
              <w:t>clinical placement or non-graded subject area.</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X</w:t>
            </w:r>
          </w:p>
        </w:tc>
        <w:tc>
          <w:tcPr>
            <w:tcW w:w="4678" w:type="dxa"/>
          </w:tcPr>
          <w:p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NR</w:t>
            </w:r>
          </w:p>
        </w:tc>
        <w:tc>
          <w:tcPr>
            <w:tcW w:w="4678" w:type="dxa"/>
          </w:tcPr>
          <w:p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Height w:val="1116"/>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W</w:t>
            </w:r>
          </w:p>
        </w:tc>
        <w:tc>
          <w:tcPr>
            <w:tcW w:w="4678" w:type="dxa"/>
          </w:tcPr>
          <w:p w:rsidR="00F304CF" w:rsidRPr="0006401D" w:rsidRDefault="00F304CF">
            <w:pPr>
              <w:rPr>
                <w:rFonts w:cs="Arial"/>
                <w:sz w:val="24"/>
                <w:szCs w:val="24"/>
              </w:rPr>
            </w:pPr>
            <w:r w:rsidRPr="0006401D">
              <w:rPr>
                <w:rFonts w:cs="Arial"/>
                <w:sz w:val="24"/>
                <w:szCs w:val="24"/>
              </w:rPr>
              <w:t>Student has withdrawn from the course without academic penalty.</w:t>
            </w:r>
          </w:p>
          <w:p w:rsidR="00F304CF" w:rsidRPr="0006401D" w:rsidRDefault="00F304CF">
            <w:pPr>
              <w:rPr>
                <w:rFonts w:cs="Arial"/>
                <w:sz w:val="24"/>
                <w:szCs w:val="24"/>
              </w:rPr>
            </w:pPr>
          </w:p>
        </w:tc>
        <w:tc>
          <w:tcPr>
            <w:tcW w:w="1802" w:type="dxa"/>
          </w:tcPr>
          <w:p w:rsidR="00F304CF" w:rsidRPr="0006401D" w:rsidRDefault="00F304CF">
            <w:pPr>
              <w:jc w:val="center"/>
              <w:rPr>
                <w:rFonts w:cs="Arial"/>
                <w:sz w:val="24"/>
                <w:szCs w:val="24"/>
              </w:rPr>
            </w:pPr>
          </w:p>
        </w:tc>
      </w:tr>
      <w:tr w:rsidR="00101B62" w:rsidRPr="0006401D" w:rsidTr="00D26120">
        <w:trPr>
          <w:gridBefore w:val="1"/>
          <w:wBefore w:w="18" w:type="dxa"/>
          <w:trHeight w:val="1116"/>
        </w:trPr>
        <w:tc>
          <w:tcPr>
            <w:tcW w:w="657" w:type="dxa"/>
          </w:tcPr>
          <w:p w:rsidR="00101B62" w:rsidRPr="0006401D" w:rsidRDefault="00101B62">
            <w:pPr>
              <w:rPr>
                <w:rFonts w:cs="Arial"/>
                <w:sz w:val="24"/>
                <w:szCs w:val="24"/>
              </w:rPr>
            </w:pPr>
          </w:p>
        </w:tc>
        <w:tc>
          <w:tcPr>
            <w:tcW w:w="8181" w:type="dxa"/>
            <w:gridSpan w:val="3"/>
          </w:tcPr>
          <w:p w:rsidR="00101B62" w:rsidRPr="00101B62" w:rsidRDefault="00101B62" w:rsidP="00386C52">
            <w:pPr>
              <w:rPr>
                <w:rFonts w:cs="Arial"/>
                <w:kern w:val="0"/>
                <w:sz w:val="24"/>
                <w:szCs w:val="24"/>
                <w:lang w:val="en-CA"/>
              </w:rPr>
            </w:pPr>
            <w:r w:rsidRPr="00101B62">
              <w:rPr>
                <w:rFonts w:cs="Arial"/>
                <w:kern w:val="0"/>
                <w:sz w:val="24"/>
                <w:szCs w:val="24"/>
                <w:lang w:val="en-CA"/>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101B62" w:rsidRDefault="00101B62" w:rsidP="00386C52"/>
        </w:tc>
      </w:tr>
      <w:tr w:rsidR="005927E3" w:rsidRPr="005927E3" w:rsidTr="005927E3">
        <w:trPr>
          <w:cantSplit/>
        </w:trPr>
        <w:tc>
          <w:tcPr>
            <w:tcW w:w="675" w:type="dxa"/>
            <w:gridSpan w:val="2"/>
          </w:tcPr>
          <w:p w:rsidR="005927E3" w:rsidRPr="005927E3" w:rsidRDefault="005927E3" w:rsidP="005927E3">
            <w:pPr>
              <w:rPr>
                <w:b/>
                <w:kern w:val="0"/>
                <w:sz w:val="24"/>
                <w:lang w:val="en-CA"/>
              </w:rPr>
            </w:pPr>
            <w:r w:rsidRPr="005927E3">
              <w:rPr>
                <w:b/>
                <w:kern w:val="0"/>
                <w:sz w:val="24"/>
                <w:lang w:val="en-CA"/>
              </w:rPr>
              <w:t>VI.</w:t>
            </w:r>
          </w:p>
        </w:tc>
        <w:tc>
          <w:tcPr>
            <w:tcW w:w="8181" w:type="dxa"/>
            <w:gridSpan w:val="3"/>
          </w:tcPr>
          <w:p w:rsidR="005927E3" w:rsidRPr="005927E3" w:rsidRDefault="005927E3" w:rsidP="005927E3">
            <w:pPr>
              <w:rPr>
                <w:b/>
                <w:kern w:val="0"/>
                <w:sz w:val="24"/>
                <w:lang w:val="en-CA"/>
              </w:rPr>
            </w:pPr>
            <w:r w:rsidRPr="005927E3">
              <w:rPr>
                <w:b/>
                <w:kern w:val="0"/>
                <w:sz w:val="24"/>
                <w:lang w:val="en-CA"/>
              </w:rPr>
              <w:t>SPECIAL NOTES:</w:t>
            </w:r>
          </w:p>
          <w:p w:rsidR="005927E3" w:rsidRPr="005927E3" w:rsidRDefault="005927E3" w:rsidP="005927E3">
            <w:pPr>
              <w:rPr>
                <w:kern w:val="0"/>
                <w:sz w:val="24"/>
                <w:lang w:val="en-CA"/>
              </w:rPr>
            </w:pPr>
          </w:p>
        </w:tc>
      </w:tr>
      <w:tr w:rsidR="005927E3" w:rsidRPr="005927E3" w:rsidTr="005927E3">
        <w:tblPrEx>
          <w:tblLook w:val="04A0" w:firstRow="1" w:lastRow="0" w:firstColumn="1" w:lastColumn="0" w:noHBand="0" w:noVBand="1"/>
        </w:tblPrEx>
        <w:trPr>
          <w:cantSplit/>
        </w:trPr>
        <w:tc>
          <w:tcPr>
            <w:tcW w:w="675" w:type="dxa"/>
            <w:gridSpan w:val="2"/>
          </w:tcPr>
          <w:p w:rsidR="005927E3" w:rsidRPr="005927E3" w:rsidRDefault="005927E3" w:rsidP="005927E3">
            <w:pPr>
              <w:rPr>
                <w:kern w:val="0"/>
                <w:sz w:val="24"/>
                <w:lang w:val="en-CA"/>
              </w:rPr>
            </w:pPr>
          </w:p>
        </w:tc>
        <w:tc>
          <w:tcPr>
            <w:tcW w:w="8181" w:type="dxa"/>
            <w:gridSpan w:val="3"/>
            <w:hideMark/>
          </w:tcPr>
          <w:p w:rsidR="005927E3" w:rsidRPr="005927E3" w:rsidRDefault="005927E3" w:rsidP="005927E3">
            <w:pPr>
              <w:rPr>
                <w:rFonts w:cs="Arial"/>
                <w:kern w:val="0"/>
                <w:sz w:val="24"/>
                <w:szCs w:val="24"/>
                <w:lang w:val="en-CA"/>
              </w:rPr>
            </w:pPr>
            <w:r w:rsidRPr="005927E3">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927E3" w:rsidRPr="005927E3" w:rsidRDefault="005927E3" w:rsidP="005927E3">
            <w:pPr>
              <w:rPr>
                <w:rFonts w:cs="Arial"/>
                <w:kern w:val="0"/>
                <w:sz w:val="24"/>
                <w:szCs w:val="24"/>
                <w:u w:val="single"/>
                <w:lang w:val="en-CA" w:eastAsia="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 xml:space="preserve">It is the student’s responsibility to be familiar with the course outline and </w:t>
            </w:r>
            <w:r w:rsidRPr="005927E3">
              <w:rPr>
                <w:i/>
                <w:kern w:val="0"/>
                <w:sz w:val="24"/>
                <w:lang w:val="en-CA"/>
              </w:rPr>
              <w:t>Office Administration – Executive Student Manual</w:t>
            </w:r>
            <w:r w:rsidRPr="005927E3">
              <w:rPr>
                <w:kern w:val="0"/>
                <w:sz w:val="24"/>
                <w:lang w:val="en-CA"/>
              </w:rPr>
              <w:t>.  These documents outline classroom policies that must be followed.</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rsidR="005927E3" w:rsidRPr="005927E3" w:rsidRDefault="005927E3" w:rsidP="005927E3">
            <w:pPr>
              <w:rPr>
                <w:kern w:val="0"/>
                <w:sz w:val="24"/>
                <w:lang w:val="en-CA"/>
              </w:rPr>
            </w:pPr>
          </w:p>
          <w:p w:rsidR="005927E3" w:rsidRPr="005927E3" w:rsidRDefault="005927E3" w:rsidP="005927E3">
            <w:pPr>
              <w:keepNext/>
              <w:outlineLvl w:val="2"/>
              <w:rPr>
                <w:kern w:val="0"/>
                <w:sz w:val="24"/>
                <w:lang w:val="en-CA"/>
              </w:rPr>
            </w:pPr>
            <w:r w:rsidRPr="005927E3">
              <w:rPr>
                <w:kern w:val="0"/>
                <w:sz w:val="24"/>
                <w:lang w:val="en-CA"/>
              </w:rPr>
              <w:t>These skills include:</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arriving and leaving class on time</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calling in/e-mailing when not in attendance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checking college e-mail twice daily as a minimum</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following classroom rules and procedures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demonstrating appropriate manners and etiquette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listening attentively when the class is being addressed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demonstrating respect for others at all times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focusing on the work at hand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organizing paperwork and keeping track of deadlines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producing accurate, </w:t>
            </w:r>
            <w:proofErr w:type="spellStart"/>
            <w:r w:rsidRPr="005927E3">
              <w:rPr>
                <w:kern w:val="0"/>
                <w:sz w:val="24"/>
                <w:lang w:val="en-CA"/>
              </w:rPr>
              <w:t>mailable</w:t>
            </w:r>
            <w:proofErr w:type="spellEnd"/>
            <w:r w:rsidRPr="005927E3">
              <w:rPr>
                <w:kern w:val="0"/>
                <w:sz w:val="24"/>
                <w:lang w:val="en-CA"/>
              </w:rPr>
              <w:t xml:space="preserve"> documents</w:t>
            </w:r>
          </w:p>
          <w:p w:rsidR="005927E3" w:rsidRPr="005927E3" w:rsidRDefault="005927E3" w:rsidP="005927E3">
            <w:pPr>
              <w:numPr>
                <w:ilvl w:val="0"/>
                <w:numId w:val="26"/>
              </w:numPr>
              <w:ind w:left="765"/>
              <w:contextualSpacing/>
              <w:rPr>
                <w:rFonts w:cs="Arial"/>
                <w:kern w:val="0"/>
                <w:sz w:val="24"/>
                <w:lang w:val="en-CA"/>
              </w:rPr>
            </w:pPr>
            <w:r w:rsidRPr="005927E3">
              <w:rPr>
                <w:kern w:val="0"/>
                <w:sz w:val="24"/>
                <w:lang w:val="en-CA"/>
              </w:rPr>
              <w:t>being responsible for your own work</w:t>
            </w:r>
          </w:p>
          <w:p w:rsidR="005927E3" w:rsidRPr="005927E3" w:rsidRDefault="005927E3" w:rsidP="005927E3">
            <w:pPr>
              <w:rPr>
                <w:rFonts w:cs="Arial"/>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Failure to follow program policies will be dealt with through an escalating procedure as follows:</w:t>
            </w:r>
          </w:p>
          <w:p w:rsidR="005927E3" w:rsidRPr="005927E3" w:rsidRDefault="005927E3" w:rsidP="005927E3">
            <w:pPr>
              <w:rPr>
                <w:kern w:val="0"/>
                <w:sz w:val="24"/>
                <w:lang w:val="en-CA"/>
              </w:rPr>
            </w:pP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verbal warning from professor</w:t>
            </w: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e-mail notification from professor</w:t>
            </w: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Removal from the classroom and meeting with professor</w:t>
            </w:r>
          </w:p>
          <w:p w:rsidR="005927E3" w:rsidRPr="005927E3" w:rsidRDefault="005927E3" w:rsidP="005927E3">
            <w:pPr>
              <w:numPr>
                <w:ilvl w:val="0"/>
                <w:numId w:val="24"/>
              </w:numPr>
              <w:tabs>
                <w:tab w:val="num" w:pos="765"/>
              </w:tabs>
              <w:ind w:left="765"/>
              <w:rPr>
                <w:kern w:val="0"/>
                <w:sz w:val="24"/>
                <w:lang w:val="en-CA"/>
              </w:rPr>
            </w:pPr>
            <w:r w:rsidRPr="005927E3">
              <w:rPr>
                <w:kern w:val="0"/>
                <w:sz w:val="24"/>
                <w:lang w:val="en-CA"/>
              </w:rPr>
              <w:t>Meeting with the chair which may result in suspension or expulsion from the course/program</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 xml:space="preserve">Keyboarding proficiency is an integral component of the Office Administration </w:t>
            </w:r>
            <w:r w:rsidRPr="005927E3">
              <w:rPr>
                <w:i/>
                <w:kern w:val="0"/>
                <w:sz w:val="24"/>
                <w:lang w:val="en-CA"/>
              </w:rPr>
              <w:t xml:space="preserve">– </w:t>
            </w:r>
            <w:r w:rsidRPr="005927E3">
              <w:rPr>
                <w:kern w:val="0"/>
                <w:sz w:val="24"/>
                <w:lang w:val="en-CA"/>
              </w:rPr>
              <w:t>Executive program.  Students who are unable to keyboard with touch type techniques should practise their skills on a daily basis.</w:t>
            </w:r>
          </w:p>
          <w:p w:rsidR="005927E3" w:rsidRPr="005927E3" w:rsidRDefault="005927E3" w:rsidP="005927E3">
            <w:pPr>
              <w:rPr>
                <w:kern w:val="0"/>
                <w:sz w:val="24"/>
                <w:lang w:val="en-CA"/>
              </w:rPr>
            </w:pPr>
          </w:p>
          <w:p w:rsidR="005927E3" w:rsidRPr="005927E3" w:rsidRDefault="005927E3" w:rsidP="005927E3">
            <w:pPr>
              <w:rPr>
                <w:kern w:val="0"/>
                <w:sz w:val="24"/>
                <w:lang w:val="en-CA"/>
              </w:rPr>
            </w:pPr>
            <w:r w:rsidRPr="005927E3">
              <w:rPr>
                <w:i/>
                <w:kern w:val="0"/>
                <w:sz w:val="24"/>
                <w:lang w:val="en-CA"/>
              </w:rPr>
              <w:t>All the Right Type</w:t>
            </w:r>
            <w:r w:rsidRPr="005927E3">
              <w:rPr>
                <w:kern w:val="0"/>
                <w:sz w:val="24"/>
                <w:lang w:val="en-CA"/>
              </w:rPr>
              <w:t xml:space="preserve"> typing tutor software is located in the E-wing computer labs and in the Learning Centre.  Visit </w:t>
            </w:r>
            <w:hyperlink r:id="rId9" w:history="1">
              <w:r w:rsidRPr="005927E3">
                <w:rPr>
                  <w:color w:val="0000FF"/>
                  <w:kern w:val="0"/>
                  <w:sz w:val="24"/>
                  <w:u w:val="single"/>
                  <w:lang w:val="en-CA"/>
                </w:rPr>
                <w:t>http://www.ingenuityworks.com/</w:t>
              </w:r>
            </w:hyperlink>
            <w:r w:rsidRPr="005927E3">
              <w:rPr>
                <w:kern w:val="0"/>
                <w:sz w:val="24"/>
                <w:lang w:val="en-CA"/>
              </w:rPr>
              <w:t xml:space="preserve"> for more information on purchasing All the Right Type for home use.</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Lectures will not be repeated in subsequent classes.  A study partner/group is invaluable for notes in the event of an unavoidable absence but must not be depended upon for frequent absences.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5927E3" w:rsidRPr="005927E3" w:rsidRDefault="005927E3" w:rsidP="005927E3">
            <w:pPr>
              <w:rPr>
                <w:kern w:val="0"/>
                <w:sz w:val="24"/>
                <w:lang w:val="en-CA"/>
              </w:rPr>
            </w:pPr>
          </w:p>
          <w:p w:rsidR="005927E3" w:rsidRPr="005927E3" w:rsidRDefault="005927E3" w:rsidP="005927E3">
            <w:pPr>
              <w:rPr>
                <w:kern w:val="0"/>
                <w:sz w:val="24"/>
                <w:lang w:val="en-CA"/>
              </w:rPr>
            </w:pPr>
            <w:r w:rsidRPr="005927E3">
              <w:rPr>
                <w:kern w:val="0"/>
                <w:sz w:val="24"/>
                <w:lang w:val="en-CA"/>
              </w:rPr>
              <w:t>All requested assignments must be submitted in a labeled folder complete with a plastic USB/CD pocket.  All work must be labeled with the student’s name and the project information on each page.</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Students are expected to check college e-mail twice daily as a minimum to ensure timely communication of course information.</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Producing accurate work is fundamental to this course.  Marks will be deducted for inaccuracies.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Students are expected to be present to write all tests during regularly scheduled classes.  Students must ensure that they have the appropriate tools on hand to do the test.</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rFonts w:cs="Arial"/>
                <w:color w:val="000000"/>
                <w:kern w:val="0"/>
                <w:sz w:val="24"/>
                <w:lang w:val="en-CA"/>
              </w:rPr>
            </w:pPr>
            <w:r w:rsidRPr="005927E3">
              <w:rPr>
                <w:rFonts w:cs="Arial"/>
                <w:color w:val="000000"/>
                <w:kern w:val="0"/>
                <w:sz w:val="24"/>
                <w:lang w:val="en-CA"/>
              </w:rPr>
              <w:t xml:space="preserve">Test papers may be returned to the student after grading to permit review of the tests.  However, the student </w:t>
            </w:r>
            <w:r w:rsidRPr="005927E3">
              <w:rPr>
                <w:rFonts w:cs="Arial"/>
                <w:kern w:val="0"/>
                <w:sz w:val="24"/>
                <w:lang w:val="en-CA"/>
              </w:rPr>
              <w:t>must</w:t>
            </w:r>
            <w:r w:rsidRPr="005927E3">
              <w:rPr>
                <w:rFonts w:cs="Arial"/>
                <w:color w:val="FF0000"/>
                <w:kern w:val="0"/>
                <w:sz w:val="24"/>
                <w:lang w:val="en-CA"/>
              </w:rPr>
              <w:t xml:space="preserve"> </w:t>
            </w:r>
            <w:r w:rsidRPr="005927E3">
              <w:rPr>
                <w:rFonts w:cs="Arial"/>
                <w:color w:val="000000"/>
                <w:kern w:val="0"/>
                <w:sz w:val="24"/>
                <w:lang w:val="en-CA"/>
              </w:rPr>
              <w:t xml:space="preserve">return all test papers to the professor who will keep them on file for </w:t>
            </w:r>
            <w:r w:rsidRPr="005927E3">
              <w:rPr>
                <w:rFonts w:cs="Arial"/>
                <w:kern w:val="0"/>
                <w:sz w:val="24"/>
                <w:lang w:val="en-CA"/>
              </w:rPr>
              <w:t>two</w:t>
            </w:r>
            <w:r w:rsidRPr="005927E3">
              <w:rPr>
                <w:rFonts w:cs="Arial"/>
                <w:color w:val="FF0000"/>
                <w:kern w:val="0"/>
                <w:sz w:val="24"/>
                <w:lang w:val="en-CA"/>
              </w:rPr>
              <w:t xml:space="preserve"> </w:t>
            </w:r>
            <w:r w:rsidRPr="005927E3">
              <w:rPr>
                <w:rFonts w:cs="Arial"/>
                <w:color w:val="000000"/>
                <w:kern w:val="0"/>
                <w:sz w:val="24"/>
                <w:lang w:val="en-CA"/>
              </w:rPr>
              <w:t>weeks after the semester finish date.</w:t>
            </w:r>
          </w:p>
          <w:p w:rsidR="005927E3" w:rsidRPr="005927E3" w:rsidRDefault="005927E3" w:rsidP="005927E3">
            <w:pPr>
              <w:rPr>
                <w:rFonts w:cs="Arial"/>
                <w:color w:val="000000"/>
                <w:kern w:val="0"/>
                <w:sz w:val="24"/>
                <w:lang w:val="en-CA"/>
              </w:rPr>
            </w:pPr>
          </w:p>
          <w:p w:rsidR="005927E3" w:rsidRPr="005927E3" w:rsidRDefault="005927E3" w:rsidP="005927E3">
            <w:pPr>
              <w:rPr>
                <w:rFonts w:cs="Arial"/>
                <w:color w:val="000000"/>
                <w:kern w:val="0"/>
                <w:sz w:val="24"/>
                <w:lang w:val="en-CA"/>
              </w:rPr>
            </w:pPr>
            <w:r w:rsidRPr="005927E3">
              <w:rPr>
                <w:rFonts w:cs="Arial"/>
                <w:color w:val="000000"/>
                <w:kern w:val="0"/>
                <w:sz w:val="24"/>
                <w:lang w:val="en-CA"/>
              </w:rPr>
              <w:t>Any questions regarding the grading of individual tests must be brought to the professor’s attention within two weeks of the date test papers are returned in class.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D85622" w:rsidRDefault="00D85622" w:rsidP="005927E3">
            <w:pPr>
              <w:rPr>
                <w:rFonts w:cs="Arial"/>
                <w:kern w:val="0"/>
                <w:sz w:val="24"/>
                <w:lang w:val="en-CA"/>
              </w:rPr>
            </w:pPr>
            <w:r>
              <w:rPr>
                <w:rFonts w:cs="Arial"/>
                <w:kern w:val="0"/>
                <w:sz w:val="24"/>
                <w:lang w:val="en-CA"/>
              </w:rPr>
              <w:t>A</w:t>
            </w:r>
            <w:r w:rsidRPr="005927E3">
              <w:rPr>
                <w:rFonts w:cs="Arial"/>
                <w:kern w:val="0"/>
                <w:sz w:val="24"/>
                <w:lang w:val="en-CA"/>
              </w:rPr>
              <w:t xml:space="preserve"> supplementary test will be administered at the end of the module </w:t>
            </w:r>
            <w:r>
              <w:rPr>
                <w:rFonts w:cs="Arial"/>
                <w:kern w:val="0"/>
                <w:sz w:val="24"/>
                <w:lang w:val="en-CA"/>
              </w:rPr>
              <w:t>f</w:t>
            </w:r>
            <w:r w:rsidR="005927E3" w:rsidRPr="005927E3">
              <w:rPr>
                <w:rFonts w:cs="Arial"/>
                <w:kern w:val="0"/>
                <w:sz w:val="24"/>
                <w:lang w:val="en-CA"/>
              </w:rPr>
              <w:t>or those students who have</w:t>
            </w:r>
            <w:r>
              <w:rPr>
                <w:rFonts w:cs="Arial"/>
                <w:kern w:val="0"/>
                <w:sz w:val="24"/>
                <w:lang w:val="en-CA"/>
              </w:rPr>
              <w:t>:</w:t>
            </w:r>
          </w:p>
          <w:p w:rsidR="005927E3" w:rsidRPr="005927E3" w:rsidRDefault="005927E3" w:rsidP="005927E3">
            <w:pPr>
              <w:rPr>
                <w:rFonts w:cs="Arial"/>
                <w:kern w:val="0"/>
                <w:sz w:val="24"/>
                <w:lang w:val="en-CA"/>
              </w:rPr>
            </w:pPr>
            <w:r w:rsidRPr="005927E3">
              <w:rPr>
                <w:rFonts w:cs="Arial"/>
                <w:kern w:val="0"/>
                <w:sz w:val="24"/>
                <w:lang w:val="en-CA"/>
              </w:rPr>
              <w:t xml:space="preserve"> </w:t>
            </w:r>
          </w:p>
          <w:p w:rsidR="005927E3" w:rsidRPr="005927E3" w:rsidRDefault="005927E3" w:rsidP="005927E3">
            <w:pPr>
              <w:numPr>
                <w:ilvl w:val="0"/>
                <w:numId w:val="27"/>
              </w:numPr>
              <w:rPr>
                <w:rFonts w:cs="Arial"/>
                <w:kern w:val="0"/>
                <w:sz w:val="24"/>
                <w:lang w:val="en-CA"/>
              </w:rPr>
            </w:pPr>
            <w:r w:rsidRPr="005927E3">
              <w:rPr>
                <w:rFonts w:cs="Arial"/>
                <w:kern w:val="0"/>
                <w:sz w:val="24"/>
                <w:lang w:val="en-CA"/>
              </w:rPr>
              <w:t>attended 75 percent of classes</w:t>
            </w:r>
          </w:p>
          <w:p w:rsidR="005927E3" w:rsidRPr="005927E3" w:rsidRDefault="005927E3" w:rsidP="005927E3">
            <w:pPr>
              <w:numPr>
                <w:ilvl w:val="0"/>
                <w:numId w:val="27"/>
              </w:numPr>
              <w:rPr>
                <w:rFonts w:cs="Arial"/>
                <w:kern w:val="0"/>
                <w:sz w:val="24"/>
                <w:lang w:val="en-CA"/>
              </w:rPr>
            </w:pPr>
            <w:r w:rsidRPr="005927E3">
              <w:rPr>
                <w:rFonts w:cs="Arial"/>
                <w:kern w:val="0"/>
                <w:sz w:val="24"/>
                <w:lang w:val="en-CA"/>
              </w:rPr>
              <w:t>completed all required course work</w:t>
            </w:r>
          </w:p>
          <w:p w:rsidR="005927E3" w:rsidRDefault="005927E3" w:rsidP="005927E3">
            <w:pPr>
              <w:numPr>
                <w:ilvl w:val="0"/>
                <w:numId w:val="27"/>
              </w:numPr>
              <w:rPr>
                <w:rFonts w:cs="Arial"/>
                <w:kern w:val="0"/>
                <w:sz w:val="24"/>
                <w:lang w:val="en-CA"/>
              </w:rPr>
            </w:pPr>
            <w:r w:rsidRPr="005927E3">
              <w:rPr>
                <w:rFonts w:cs="Arial"/>
                <w:kern w:val="0"/>
                <w:sz w:val="24"/>
                <w:lang w:val="en-CA"/>
              </w:rPr>
              <w:t>failed the course or missed one test</w:t>
            </w:r>
            <w:r w:rsidR="00D85622">
              <w:rPr>
                <w:rFonts w:cs="Arial"/>
                <w:kern w:val="0"/>
                <w:sz w:val="24"/>
                <w:lang w:val="en-CA"/>
              </w:rPr>
              <w:t>.</w:t>
            </w:r>
          </w:p>
          <w:p w:rsidR="00D85622" w:rsidRPr="005927E3" w:rsidRDefault="00D85622" w:rsidP="00D85622">
            <w:pPr>
              <w:ind w:left="720"/>
              <w:rPr>
                <w:rFonts w:cs="Arial"/>
                <w:kern w:val="0"/>
                <w:sz w:val="24"/>
                <w:lang w:val="en-CA"/>
              </w:rPr>
            </w:pPr>
          </w:p>
          <w:p w:rsidR="005927E3" w:rsidRPr="005927E3" w:rsidRDefault="005927E3" w:rsidP="005927E3">
            <w:pPr>
              <w:rPr>
                <w:rFonts w:cs="Arial"/>
                <w:kern w:val="0"/>
                <w:sz w:val="24"/>
                <w:lang w:val="en-CA"/>
              </w:rPr>
            </w:pPr>
            <w:r w:rsidRPr="005927E3">
              <w:rPr>
                <w:rFonts w:cs="Arial"/>
                <w:kern w:val="0"/>
                <w:sz w:val="24"/>
                <w:lang w:val="en-CA"/>
              </w:rPr>
              <w:t>The mark achieved on the supplemental will replace the lowest test for the final grade calculation.</w:t>
            </w:r>
          </w:p>
          <w:p w:rsidR="005927E3" w:rsidRPr="005927E3" w:rsidRDefault="005927E3" w:rsidP="005927E3">
            <w:pPr>
              <w:rPr>
                <w:rFonts w:cs="Arial"/>
                <w:color w:val="000000"/>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rFonts w:eastAsiaTheme="minorHAnsi" w:cs="Arial"/>
                <w:kern w:val="0"/>
                <w:sz w:val="24"/>
                <w:lang w:val="en-CA"/>
              </w:rPr>
            </w:pPr>
            <w:r w:rsidRPr="005927E3">
              <w:rPr>
                <w:rFonts w:cs="Arial"/>
                <w:kern w:val="0"/>
                <w:sz w:val="24"/>
                <w:lang w:val="en-CA"/>
              </w:rPr>
              <w:t>In exceptional circumstances, the department will review the application of this policy on an individual basis.  Supporting documentation may be required.</w:t>
            </w:r>
          </w:p>
          <w:p w:rsidR="005927E3" w:rsidRPr="005927E3" w:rsidRDefault="005927E3" w:rsidP="005927E3">
            <w:pPr>
              <w:rPr>
                <w:kern w:val="0"/>
                <w:sz w:val="24"/>
                <w:lang w:val="en-CA"/>
              </w:rPr>
            </w:pPr>
          </w:p>
        </w:tc>
      </w:tr>
    </w:tbl>
    <w:p w:rsidR="005927E3" w:rsidRPr="005927E3" w:rsidRDefault="005927E3" w:rsidP="005927E3">
      <w:pPr>
        <w:rPr>
          <w:rFonts w:cs="Arial"/>
          <w:b/>
          <w:kern w:val="0"/>
          <w:sz w:val="24"/>
          <w:lang w:val="en-CA"/>
        </w:rPr>
      </w:pPr>
      <w:r w:rsidRPr="005927E3">
        <w:rPr>
          <w:rFonts w:cs="Arial"/>
          <w:b/>
          <w:kern w:val="0"/>
          <w:sz w:val="24"/>
          <w:lang w:val="en-CA"/>
        </w:rPr>
        <w:t>VII.</w:t>
      </w:r>
      <w:r w:rsidRPr="005927E3">
        <w:rPr>
          <w:rFonts w:cs="Arial"/>
          <w:b/>
          <w:kern w:val="0"/>
          <w:sz w:val="24"/>
          <w:lang w:val="en-CA"/>
        </w:rPr>
        <w:tab/>
        <w:t>COURSE OUTLINE ADDENDUM:</w:t>
      </w:r>
    </w:p>
    <w:p w:rsidR="005927E3" w:rsidRPr="005927E3" w:rsidRDefault="005927E3" w:rsidP="005927E3">
      <w:pPr>
        <w:rPr>
          <w:rFonts w:cs="Arial"/>
          <w:kern w:val="0"/>
          <w:sz w:val="24"/>
          <w:lang w:val="en-CA"/>
        </w:rPr>
      </w:pPr>
    </w:p>
    <w:p w:rsidR="005927E3" w:rsidRPr="005927E3" w:rsidRDefault="005927E3" w:rsidP="005927E3">
      <w:pPr>
        <w:ind w:left="720" w:hanging="720"/>
        <w:rPr>
          <w:rFonts w:cs="Arial"/>
          <w:kern w:val="0"/>
          <w:sz w:val="24"/>
          <w:lang w:val="en-CA"/>
        </w:rPr>
      </w:pPr>
      <w:r w:rsidRPr="005927E3">
        <w:rPr>
          <w:rFonts w:cs="Arial"/>
          <w:kern w:val="0"/>
          <w:sz w:val="24"/>
          <w:lang w:val="en-CA"/>
        </w:rPr>
        <w:tab/>
        <w:t>The provisions contained in the addendum located on the portal form part of this course outline.</w:t>
      </w:r>
    </w:p>
    <w:p w:rsidR="00F304CF" w:rsidRPr="0006401D" w:rsidRDefault="00F304CF">
      <w:pPr>
        <w:rPr>
          <w:rFonts w:cs="Arial"/>
          <w:sz w:val="24"/>
          <w:szCs w:val="24"/>
        </w:rPr>
      </w:pPr>
    </w:p>
    <w:sectPr w:rsidR="00F304CF" w:rsidRPr="0006401D" w:rsidSect="00E13E9C">
      <w:headerReference w:type="even" r:id="rId10"/>
      <w:headerReference w:type="default" r:id="rId11"/>
      <w:pgSz w:w="12240" w:h="15840"/>
      <w:pgMar w:top="1980" w:right="1800" w:bottom="99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1A" w:rsidRDefault="0063531A">
      <w:r>
        <w:separator/>
      </w:r>
    </w:p>
  </w:endnote>
  <w:endnote w:type="continuationSeparator" w:id="0">
    <w:p w:rsidR="0063531A" w:rsidRDefault="0063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1A" w:rsidRDefault="0063531A">
      <w:r>
        <w:separator/>
      </w:r>
    </w:p>
  </w:footnote>
  <w:footnote w:type="continuationSeparator" w:id="0">
    <w:p w:rsidR="0063531A" w:rsidRDefault="00635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22" w:rsidRDefault="00D856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D85622" w:rsidRDefault="00D85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22" w:rsidRDefault="00D85622">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42AEB">
      <w:rPr>
        <w:rStyle w:val="PageNumber"/>
        <w:rFonts w:cs="Arial"/>
        <w:noProof/>
      </w:rPr>
      <w:t>9</w:t>
    </w:r>
    <w:r>
      <w:rPr>
        <w:rStyle w:val="PageNumber"/>
        <w:rFonts w:cs="Arial"/>
      </w:rPr>
      <w:fldChar w:fldCharType="end"/>
    </w:r>
  </w:p>
  <w:tbl>
    <w:tblPr>
      <w:tblW w:w="0" w:type="auto"/>
      <w:tblInd w:w="-432" w:type="dxa"/>
      <w:tblLayout w:type="fixed"/>
      <w:tblLook w:val="0000" w:firstRow="0" w:lastRow="0" w:firstColumn="0" w:lastColumn="0" w:noHBand="0" w:noVBand="0"/>
    </w:tblPr>
    <w:tblGrid>
      <w:gridCol w:w="4590"/>
      <w:gridCol w:w="770"/>
      <w:gridCol w:w="3928"/>
    </w:tblGrid>
    <w:tr w:rsidR="00D85622" w:rsidTr="00E13E9C">
      <w:tc>
        <w:tcPr>
          <w:tcW w:w="4590" w:type="dxa"/>
        </w:tcPr>
        <w:p w:rsidR="00D85622" w:rsidRDefault="00D85622">
          <w:pPr>
            <w:rPr>
              <w:snapToGrid w:val="0"/>
            </w:rPr>
          </w:pPr>
          <w:r>
            <w:rPr>
              <w:snapToGrid w:val="0"/>
            </w:rPr>
            <w:t>Information Technology 1</w:t>
          </w:r>
        </w:p>
      </w:tc>
      <w:tc>
        <w:tcPr>
          <w:tcW w:w="770" w:type="dxa"/>
        </w:tcPr>
        <w:p w:rsidR="00D85622" w:rsidRDefault="00D85622">
          <w:pPr>
            <w:pStyle w:val="Header"/>
            <w:jc w:val="center"/>
            <w:rPr>
              <w:snapToGrid w:val="0"/>
            </w:rPr>
          </w:pPr>
        </w:p>
      </w:tc>
      <w:tc>
        <w:tcPr>
          <w:tcW w:w="3928" w:type="dxa"/>
        </w:tcPr>
        <w:p w:rsidR="00D85622" w:rsidRDefault="00D85622">
          <w:pPr>
            <w:pStyle w:val="Header"/>
            <w:jc w:val="right"/>
            <w:rPr>
              <w:snapToGrid w:val="0"/>
            </w:rPr>
          </w:pPr>
          <w:r>
            <w:rPr>
              <w:snapToGrid w:val="0"/>
            </w:rPr>
            <w:t>OAD107</w:t>
          </w:r>
        </w:p>
      </w:tc>
    </w:tr>
    <w:tr w:rsidR="00D85622" w:rsidTr="00E13E9C">
      <w:tc>
        <w:tcPr>
          <w:tcW w:w="4590" w:type="dxa"/>
        </w:tcPr>
        <w:p w:rsidR="00D85622" w:rsidRDefault="00D85622">
          <w:pPr>
            <w:rPr>
              <w:snapToGrid w:val="0"/>
            </w:rPr>
          </w:pPr>
        </w:p>
      </w:tc>
      <w:tc>
        <w:tcPr>
          <w:tcW w:w="770" w:type="dxa"/>
        </w:tcPr>
        <w:p w:rsidR="00D85622" w:rsidRDefault="00D85622">
          <w:pPr>
            <w:pStyle w:val="Header"/>
            <w:jc w:val="center"/>
            <w:rPr>
              <w:snapToGrid w:val="0"/>
            </w:rPr>
          </w:pPr>
        </w:p>
      </w:tc>
      <w:tc>
        <w:tcPr>
          <w:tcW w:w="3928" w:type="dxa"/>
        </w:tcPr>
        <w:p w:rsidR="00D85622" w:rsidRDefault="00D85622">
          <w:pPr>
            <w:pStyle w:val="Header"/>
            <w:jc w:val="right"/>
            <w:rPr>
              <w:snapToGrid w:val="0"/>
            </w:rPr>
          </w:pPr>
        </w:p>
      </w:tc>
    </w:tr>
  </w:tbl>
  <w:p w:rsidR="00D85622" w:rsidRDefault="00D8562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F"/>
    <w:rsid w:val="00004C81"/>
    <w:rsid w:val="00016E8D"/>
    <w:rsid w:val="00026C13"/>
    <w:rsid w:val="0006401D"/>
    <w:rsid w:val="0007429D"/>
    <w:rsid w:val="000743E1"/>
    <w:rsid w:val="000C4BF1"/>
    <w:rsid w:val="00101B62"/>
    <w:rsid w:val="00110EDC"/>
    <w:rsid w:val="00146E00"/>
    <w:rsid w:val="00182B1B"/>
    <w:rsid w:val="00192760"/>
    <w:rsid w:val="001E57B4"/>
    <w:rsid w:val="00224492"/>
    <w:rsid w:val="00264E3F"/>
    <w:rsid w:val="0026741E"/>
    <w:rsid w:val="00280C53"/>
    <w:rsid w:val="002917B2"/>
    <w:rsid w:val="00291B93"/>
    <w:rsid w:val="00293E6B"/>
    <w:rsid w:val="002A0AD2"/>
    <w:rsid w:val="002F7DCE"/>
    <w:rsid w:val="003123AE"/>
    <w:rsid w:val="00315860"/>
    <w:rsid w:val="00352574"/>
    <w:rsid w:val="00362B46"/>
    <w:rsid w:val="00386655"/>
    <w:rsid w:val="003959E3"/>
    <w:rsid w:val="003C6DC6"/>
    <w:rsid w:val="003D2FAC"/>
    <w:rsid w:val="003D63D6"/>
    <w:rsid w:val="00442AEB"/>
    <w:rsid w:val="0044625D"/>
    <w:rsid w:val="004863ED"/>
    <w:rsid w:val="004B2C14"/>
    <w:rsid w:val="004C27D8"/>
    <w:rsid w:val="004F0B9D"/>
    <w:rsid w:val="004F68B7"/>
    <w:rsid w:val="00505214"/>
    <w:rsid w:val="00515C0B"/>
    <w:rsid w:val="00542EEF"/>
    <w:rsid w:val="005927E3"/>
    <w:rsid w:val="005936B4"/>
    <w:rsid w:val="005D1A74"/>
    <w:rsid w:val="005E3DA1"/>
    <w:rsid w:val="005F4C79"/>
    <w:rsid w:val="0063531A"/>
    <w:rsid w:val="0064723F"/>
    <w:rsid w:val="00647578"/>
    <w:rsid w:val="006A3B22"/>
    <w:rsid w:val="006A5CFD"/>
    <w:rsid w:val="006C0605"/>
    <w:rsid w:val="006C2ADE"/>
    <w:rsid w:val="00765D1D"/>
    <w:rsid w:val="0077133B"/>
    <w:rsid w:val="00797B3C"/>
    <w:rsid w:val="007D0372"/>
    <w:rsid w:val="007D3A9A"/>
    <w:rsid w:val="007E0DF3"/>
    <w:rsid w:val="007F164F"/>
    <w:rsid w:val="00844CDE"/>
    <w:rsid w:val="00854094"/>
    <w:rsid w:val="00862BD4"/>
    <w:rsid w:val="008678BC"/>
    <w:rsid w:val="00882D40"/>
    <w:rsid w:val="008E2C47"/>
    <w:rsid w:val="008F5524"/>
    <w:rsid w:val="008F6E0A"/>
    <w:rsid w:val="009069F6"/>
    <w:rsid w:val="00913B36"/>
    <w:rsid w:val="00924140"/>
    <w:rsid w:val="00965039"/>
    <w:rsid w:val="0097291F"/>
    <w:rsid w:val="009876BC"/>
    <w:rsid w:val="009A3151"/>
    <w:rsid w:val="009B23D9"/>
    <w:rsid w:val="009D3137"/>
    <w:rsid w:val="009F1320"/>
    <w:rsid w:val="009F1534"/>
    <w:rsid w:val="00A056DB"/>
    <w:rsid w:val="00A303A3"/>
    <w:rsid w:val="00A45853"/>
    <w:rsid w:val="00A45C87"/>
    <w:rsid w:val="00A621E6"/>
    <w:rsid w:val="00AC1B5D"/>
    <w:rsid w:val="00AE1FDC"/>
    <w:rsid w:val="00B20FC8"/>
    <w:rsid w:val="00B51B23"/>
    <w:rsid w:val="00B54528"/>
    <w:rsid w:val="00B66EB8"/>
    <w:rsid w:val="00BB78EE"/>
    <w:rsid w:val="00C03CE8"/>
    <w:rsid w:val="00C16010"/>
    <w:rsid w:val="00C767F3"/>
    <w:rsid w:val="00CC09F0"/>
    <w:rsid w:val="00D0154A"/>
    <w:rsid w:val="00D044C8"/>
    <w:rsid w:val="00D06686"/>
    <w:rsid w:val="00D16A4C"/>
    <w:rsid w:val="00D2361D"/>
    <w:rsid w:val="00D23A1E"/>
    <w:rsid w:val="00D25F91"/>
    <w:rsid w:val="00D85622"/>
    <w:rsid w:val="00DA74CC"/>
    <w:rsid w:val="00DF1CA4"/>
    <w:rsid w:val="00DF21CE"/>
    <w:rsid w:val="00E03F21"/>
    <w:rsid w:val="00E03FB0"/>
    <w:rsid w:val="00E13E9C"/>
    <w:rsid w:val="00E41F19"/>
    <w:rsid w:val="00E6397F"/>
    <w:rsid w:val="00E649F0"/>
    <w:rsid w:val="00EC0D71"/>
    <w:rsid w:val="00EC448A"/>
    <w:rsid w:val="00EE7940"/>
    <w:rsid w:val="00F304CF"/>
    <w:rsid w:val="00F43161"/>
    <w:rsid w:val="00F8054F"/>
    <w:rsid w:val="00F80678"/>
    <w:rsid w:val="00F97733"/>
    <w:rsid w:val="00FA5871"/>
    <w:rsid w:val="00FC7158"/>
    <w:rsid w:val="00FF4EC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D2BD9-E38B-4368-85B6-AC4EFC3C2528}"/>
</file>

<file path=customXml/itemProps2.xml><?xml version="1.0" encoding="utf-8"?>
<ds:datastoreItem xmlns:ds="http://schemas.openxmlformats.org/officeDocument/2006/customXml" ds:itemID="{8995F09B-9FFC-4F29-9CAB-94E7A224E4B6}"/>
</file>

<file path=customXml/itemProps3.xml><?xml version="1.0" encoding="utf-8"?>
<ds:datastoreItem xmlns:ds="http://schemas.openxmlformats.org/officeDocument/2006/customXml" ds:itemID="{9DBA2F87-59FF-4A2B-842F-EE59FAF131C5}"/>
</file>

<file path=docProps/app.xml><?xml version="1.0" encoding="utf-8"?>
<Properties xmlns="http://schemas.openxmlformats.org/officeDocument/2006/extended-properties" xmlns:vt="http://schemas.openxmlformats.org/officeDocument/2006/docPropsVTypes">
  <Template>Normal.dotm</Template>
  <TotalTime>0</TotalTime>
  <Pages>9</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13021</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ITS Deploy</cp:lastModifiedBy>
  <cp:revision>2</cp:revision>
  <cp:lastPrinted>2013-09-09T15:36:00Z</cp:lastPrinted>
  <dcterms:created xsi:type="dcterms:W3CDTF">2015-08-13T15:23:00Z</dcterms:created>
  <dcterms:modified xsi:type="dcterms:W3CDTF">2015-08-13T15:23:00Z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598800</vt:r8>
  </property>
</Properties>
</file>